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E25" w:rsidRPr="00B97465" w:rsidRDefault="00236E25" w:rsidP="00236E25">
      <w:pPr>
        <w:jc w:val="center"/>
        <w:rPr>
          <w:b/>
          <w:color w:val="002060"/>
          <w:sz w:val="72"/>
          <w:szCs w:val="72"/>
        </w:rPr>
      </w:pPr>
      <w:r w:rsidRPr="00B97465">
        <w:rPr>
          <w:b/>
          <w:noProof/>
          <w:color w:val="002060"/>
          <w:sz w:val="72"/>
          <w:szCs w:val="72"/>
        </w:rPr>
        <mc:AlternateContent>
          <mc:Choice Requires="wps">
            <w:drawing>
              <wp:anchor distT="0" distB="0" distL="114300" distR="114300" simplePos="0" relativeHeight="251659264" behindDoc="0" locked="0" layoutInCell="1" allowOverlap="1" wp14:anchorId="272504CF" wp14:editId="523651C4">
                <wp:simplePos x="0" y="0"/>
                <wp:positionH relativeFrom="column">
                  <wp:posOffset>-131494</wp:posOffset>
                </wp:positionH>
                <wp:positionV relativeFrom="paragraph">
                  <wp:posOffset>1792703</wp:posOffset>
                </wp:positionV>
                <wp:extent cx="63093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6309360" cy="0"/>
                        </a:xfrm>
                        <a:prstGeom prst="line">
                          <a:avLst/>
                        </a:prstGeom>
                        <a:ln>
                          <a:solidFill>
                            <a:schemeClr val="bg2">
                              <a:lumMod val="25000"/>
                            </a:schemeClr>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72390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5pt,141.15pt" to="486.45pt,1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mT05QEAACcEAAAOAAAAZHJzL2Uyb0RvYy54bWysU02P2yAQvVfqf0DcGzuJGrVWnD1ktb30&#10;I+q2P4BgsJGAQcAmzr/vME68q7ZqpaoXbGDem3lvhu3d6Cw7qZgM+JYvFzVnykvojO9b/v3bw5t3&#10;nKUsfCcseNXyi0r8bvf61fYcGrWCAWynIkMSn5pzaPmQc2iqKslBOZEWEJTHSw3RiYzb2FddFGdk&#10;d7Za1fWmOkPsQgSpUsLT++mS74hfayXzF62Tysy2HGvLtEZaj2WtdlvR9FGEwchrGeIfqnDCeEw6&#10;U92LLNhTNL9QOSMjJNB5IcFVoLWRijSgmmX9k5rHQQRFWtCcFGab0v+jlZ9Ph8hMh73jzAuHLXrM&#10;UZh+yGwP3qOBENmy+HQOqcHwvT/E6y6FQyyiRx1d+aIcNpK3l9lbNWYm8XCzrt+vN9gCeburnoEh&#10;pvxBgWPlp+XW+CJbNOL0MWVMhqG3kHJsfVkTWNM9GGtpUwZG7W1kJ4GtPvYrIrBP7hN009nqbV1T&#10;w5GN5quEE/cLJrwr7FURO8mjv3yxasr8VWm0CwWtKcFMNOUQUiqfyS5iwugC01jlDKz/DrzGF6ii&#10;IZ7Bk6w/Zp0RlBl8nsHOeIi/y57HW8l6ir85MOkuFhyhu1DjyRqcRnLu+nLKuL/cE/z5fe9+AAAA&#10;//8DAFBLAwQUAAYACAAAACEAiwOf0t8AAAALAQAADwAAAGRycy9kb3ducmV2LnhtbEyPwUrEMBCG&#10;74LvEEbwtpsaYbetTRcRPKx4cV3pNW3GtrSZ1CTdrT69EQQ9zszHP99f7BYzshM631uScLNOgCE1&#10;VvfUSji+Pq5SYD4o0mq0hBI+0cOuvLwoVK7tmV7wdAgtiyHkcyWhC2HKOfdNh0b5tZ2Q4u3dOqNC&#10;HF3LtVPnGG5GLpJkw43qKX7o1IQPHTbDYTYSnr9cVldu/zY/DR9Vus/oOGwqKa+vlvs7YAGX8AfD&#10;j35UhzI61XYm7dkoYSWSbUQliFTcAotEthUZsPp3w8uC/+9QfgMAAP//AwBQSwECLQAUAAYACAAA&#10;ACEAtoM4kv4AAADhAQAAEwAAAAAAAAAAAAAAAAAAAAAAW0NvbnRlbnRfVHlwZXNdLnhtbFBLAQIt&#10;ABQABgAIAAAAIQA4/SH/1gAAAJQBAAALAAAAAAAAAAAAAAAAAC8BAABfcmVscy8ucmVsc1BLAQIt&#10;ABQABgAIAAAAIQAQ3mT05QEAACcEAAAOAAAAAAAAAAAAAAAAAC4CAABkcnMvZTJvRG9jLnhtbFBL&#10;AQItABQABgAIAAAAIQCLA5/S3wAAAAsBAAAPAAAAAAAAAAAAAAAAAD8EAABkcnMvZG93bnJldi54&#10;bWxQSwUGAAAAAAQABADzAAAASwUAAAAA&#10;" strokecolor="#393737 [814]" strokeweight="1.5pt">
                <v:stroke joinstyle="miter"/>
              </v:line>
            </w:pict>
          </mc:Fallback>
        </mc:AlternateContent>
      </w:r>
      <w:r w:rsidRPr="00B97465">
        <w:rPr>
          <w:b/>
          <w:color w:val="002060"/>
          <w:sz w:val="72"/>
          <w:szCs w:val="72"/>
        </w:rPr>
        <w:t>Visual Communications Content Management Guidebook</w:t>
      </w:r>
    </w:p>
    <w:p w:rsidR="00236E25" w:rsidRPr="00B97465" w:rsidRDefault="00236E25" w:rsidP="00236E25">
      <w:pPr>
        <w:spacing w:after="0" w:line="240" w:lineRule="auto"/>
        <w:jc w:val="center"/>
        <w:rPr>
          <w:b/>
          <w:color w:val="002060"/>
          <w:sz w:val="36"/>
          <w:szCs w:val="36"/>
        </w:rPr>
      </w:pPr>
      <w:r w:rsidRPr="00B97465">
        <w:rPr>
          <w:b/>
          <w:color w:val="002060"/>
          <w:sz w:val="36"/>
          <w:szCs w:val="36"/>
        </w:rPr>
        <w:t>Office of Physical Plant</w:t>
      </w:r>
    </w:p>
    <w:p w:rsidR="00236E25" w:rsidRPr="00B97465" w:rsidRDefault="00236E25" w:rsidP="00236E25">
      <w:pPr>
        <w:spacing w:after="0" w:line="240" w:lineRule="auto"/>
        <w:jc w:val="center"/>
        <w:rPr>
          <w:b/>
          <w:color w:val="002060"/>
          <w:sz w:val="36"/>
          <w:szCs w:val="36"/>
        </w:rPr>
      </w:pPr>
      <w:r w:rsidRPr="00B97465">
        <w:rPr>
          <w:b/>
          <w:color w:val="002060"/>
          <w:sz w:val="36"/>
          <w:szCs w:val="36"/>
        </w:rPr>
        <w:t>Pennsylvania State University</w:t>
      </w:r>
    </w:p>
    <w:p w:rsidR="000B7292" w:rsidRPr="00B97465" w:rsidRDefault="000B7292">
      <w:pPr>
        <w:rPr>
          <w:color w:val="002060"/>
        </w:rPr>
      </w:pPr>
    </w:p>
    <w:p w:rsidR="00CE784B" w:rsidRPr="00B97465" w:rsidRDefault="00CE784B">
      <w:pPr>
        <w:rPr>
          <w:color w:val="002060"/>
        </w:rPr>
      </w:pPr>
      <w:r w:rsidRPr="00B97465">
        <w:rPr>
          <w:noProof/>
          <w:color w:val="002060"/>
        </w:rPr>
        <w:drawing>
          <wp:inline distT="0" distB="0" distL="0" distR="0">
            <wp:extent cx="594360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03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CE784B" w:rsidRPr="00B97465" w:rsidRDefault="00CE784B">
      <w:pPr>
        <w:rPr>
          <w:color w:val="002060"/>
        </w:rPr>
      </w:pPr>
    </w:p>
    <w:p w:rsidR="00CE784B" w:rsidRPr="00B97465" w:rsidRDefault="00CE784B">
      <w:pPr>
        <w:rPr>
          <w:color w:val="002060"/>
        </w:rPr>
      </w:pPr>
    </w:p>
    <w:p w:rsidR="00CE784B" w:rsidRPr="00B97465" w:rsidRDefault="00CE784B">
      <w:pPr>
        <w:rPr>
          <w:color w:val="002060"/>
        </w:rPr>
      </w:pPr>
    </w:p>
    <w:p w:rsidR="00CE784B" w:rsidRPr="00B97465" w:rsidRDefault="00CE784B" w:rsidP="00CE784B">
      <w:pPr>
        <w:spacing w:after="0" w:line="240" w:lineRule="auto"/>
        <w:rPr>
          <w:b/>
          <w:color w:val="002060"/>
          <w:sz w:val="36"/>
          <w:szCs w:val="36"/>
        </w:rPr>
      </w:pPr>
      <w:r w:rsidRPr="00B97465">
        <w:rPr>
          <w:b/>
          <w:color w:val="002060"/>
          <w:sz w:val="36"/>
          <w:szCs w:val="36"/>
        </w:rPr>
        <w:lastRenderedPageBreak/>
        <w:t>Table of Contents</w:t>
      </w:r>
    </w:p>
    <w:p w:rsidR="00CE784B" w:rsidRPr="00B97465" w:rsidRDefault="00CE784B" w:rsidP="00CE784B">
      <w:pPr>
        <w:spacing w:after="0" w:line="240" w:lineRule="auto"/>
        <w:rPr>
          <w:color w:val="002060"/>
          <w:sz w:val="24"/>
          <w:szCs w:val="24"/>
        </w:rPr>
      </w:pPr>
    </w:p>
    <w:p w:rsidR="00CE784B" w:rsidRPr="00B97465" w:rsidRDefault="00CE784B" w:rsidP="00CE784B">
      <w:pPr>
        <w:spacing w:after="0" w:line="240" w:lineRule="auto"/>
        <w:jc w:val="center"/>
        <w:rPr>
          <w:color w:val="002060"/>
          <w:sz w:val="24"/>
          <w:szCs w:val="24"/>
        </w:rPr>
      </w:pPr>
      <w:r w:rsidRPr="00B97465">
        <w:rPr>
          <w:color w:val="002060"/>
          <w:sz w:val="24"/>
          <w:szCs w:val="24"/>
        </w:rPr>
        <w:t>Digital Strategy............................................................................................................................... 3</w:t>
      </w:r>
    </w:p>
    <w:p w:rsidR="00CE784B" w:rsidRPr="00B97465" w:rsidRDefault="00CE784B" w:rsidP="00CE784B">
      <w:pPr>
        <w:spacing w:after="0" w:line="240" w:lineRule="auto"/>
        <w:jc w:val="right"/>
        <w:rPr>
          <w:color w:val="002060"/>
          <w:sz w:val="24"/>
          <w:szCs w:val="24"/>
        </w:rPr>
      </w:pPr>
      <w:r w:rsidRPr="00B97465">
        <w:rPr>
          <w:color w:val="002060"/>
          <w:sz w:val="24"/>
          <w:szCs w:val="24"/>
        </w:rPr>
        <w:t>Roles &amp; Governance……………………………………………………………………………………………………………….... 6</w:t>
      </w:r>
    </w:p>
    <w:p w:rsidR="00CE784B" w:rsidRPr="00B97465" w:rsidRDefault="00B97465" w:rsidP="00CE784B">
      <w:pPr>
        <w:spacing w:after="0" w:line="240" w:lineRule="auto"/>
        <w:jc w:val="right"/>
        <w:rPr>
          <w:color w:val="002060"/>
          <w:sz w:val="24"/>
          <w:szCs w:val="24"/>
        </w:rPr>
      </w:pPr>
      <w:r>
        <w:rPr>
          <w:color w:val="002060"/>
          <w:sz w:val="24"/>
          <w:szCs w:val="24"/>
        </w:rPr>
        <w:t>Displays…………….</w:t>
      </w:r>
      <w:r w:rsidRPr="00B97465">
        <w:rPr>
          <w:color w:val="002060"/>
          <w:sz w:val="24"/>
          <w:szCs w:val="24"/>
        </w:rPr>
        <w:t>…………….</w:t>
      </w:r>
      <w:r w:rsidR="00CE784B" w:rsidRPr="00B97465">
        <w:rPr>
          <w:color w:val="002060"/>
          <w:sz w:val="24"/>
          <w:szCs w:val="24"/>
        </w:rPr>
        <w:t>……………………………………………………………………………………………………….. 7</w:t>
      </w:r>
    </w:p>
    <w:p w:rsidR="00CE784B" w:rsidRPr="00B97465" w:rsidRDefault="00CE784B" w:rsidP="00CE784B">
      <w:pPr>
        <w:spacing w:after="0" w:line="240" w:lineRule="auto"/>
        <w:jc w:val="right"/>
        <w:rPr>
          <w:color w:val="002060"/>
          <w:sz w:val="24"/>
          <w:szCs w:val="24"/>
        </w:rPr>
      </w:pPr>
      <w:r w:rsidRPr="00B97465">
        <w:rPr>
          <w:color w:val="002060"/>
          <w:sz w:val="24"/>
          <w:szCs w:val="24"/>
        </w:rPr>
        <w:t>Communication Categories………………………………………………………………………………………………………. 8</w:t>
      </w:r>
    </w:p>
    <w:p w:rsidR="00CE784B" w:rsidRPr="00B97465" w:rsidRDefault="00CE784B" w:rsidP="00CE784B">
      <w:pPr>
        <w:spacing w:after="0" w:line="240" w:lineRule="auto"/>
        <w:jc w:val="center"/>
        <w:rPr>
          <w:color w:val="002060"/>
          <w:sz w:val="24"/>
          <w:szCs w:val="24"/>
        </w:rPr>
      </w:pPr>
      <w:r w:rsidRPr="00B97465">
        <w:rPr>
          <w:color w:val="002060"/>
          <w:sz w:val="24"/>
          <w:szCs w:val="24"/>
        </w:rPr>
        <w:t>Audiences………………………………………………………………………………………………………………………………... 9</w:t>
      </w:r>
    </w:p>
    <w:p w:rsidR="00CE784B" w:rsidRPr="00B97465" w:rsidRDefault="00CE784B" w:rsidP="00CE784B">
      <w:pPr>
        <w:spacing w:after="0" w:line="240" w:lineRule="auto"/>
        <w:jc w:val="center"/>
        <w:rPr>
          <w:color w:val="002060"/>
          <w:sz w:val="24"/>
          <w:szCs w:val="24"/>
        </w:rPr>
      </w:pPr>
      <w:r w:rsidRPr="00B97465">
        <w:rPr>
          <w:color w:val="002060"/>
          <w:sz w:val="24"/>
          <w:szCs w:val="24"/>
        </w:rPr>
        <w:t>Content Mix……………………………………………………………………………………………………………………………. 10</w:t>
      </w:r>
    </w:p>
    <w:p w:rsidR="00CE784B" w:rsidRPr="00B97465" w:rsidRDefault="00CE784B" w:rsidP="00CE784B">
      <w:pPr>
        <w:spacing w:after="0" w:line="240" w:lineRule="auto"/>
        <w:jc w:val="center"/>
        <w:rPr>
          <w:color w:val="002060"/>
          <w:sz w:val="24"/>
          <w:szCs w:val="24"/>
        </w:rPr>
      </w:pPr>
      <w:r w:rsidRPr="00B97465">
        <w:rPr>
          <w:color w:val="002060"/>
          <w:sz w:val="24"/>
          <w:szCs w:val="24"/>
        </w:rPr>
        <w:t>Display Design………………………………………………………………………………………………………………………… 12</w:t>
      </w:r>
    </w:p>
    <w:p w:rsidR="00CE784B" w:rsidRPr="00B97465" w:rsidRDefault="00CE784B">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rsidP="00B97465">
      <w:pPr>
        <w:spacing w:after="0" w:line="240" w:lineRule="auto"/>
        <w:rPr>
          <w:b/>
          <w:color w:val="002060"/>
          <w:sz w:val="36"/>
          <w:szCs w:val="36"/>
        </w:rPr>
      </w:pPr>
      <w:r w:rsidRPr="00B97465">
        <w:rPr>
          <w:b/>
          <w:color w:val="002060"/>
          <w:sz w:val="36"/>
          <w:szCs w:val="36"/>
        </w:rPr>
        <w:lastRenderedPageBreak/>
        <w:t>Digital Strategy</w:t>
      </w:r>
    </w:p>
    <w:p w:rsidR="00B97465" w:rsidRPr="00B97465" w:rsidRDefault="00B97465" w:rsidP="00B97465">
      <w:pPr>
        <w:spacing w:after="0" w:line="240" w:lineRule="auto"/>
        <w:rPr>
          <w:b/>
          <w:color w:val="002060"/>
        </w:rPr>
      </w:pPr>
    </w:p>
    <w:p w:rsidR="00B97465" w:rsidRPr="00B97465" w:rsidRDefault="00B97465" w:rsidP="00B97465">
      <w:pPr>
        <w:spacing w:after="0" w:line="240" w:lineRule="auto"/>
        <w:rPr>
          <w:b/>
          <w:color w:val="002060"/>
          <w:sz w:val="24"/>
          <w:szCs w:val="24"/>
        </w:rPr>
      </w:pPr>
      <w:r w:rsidRPr="00B97465">
        <w:rPr>
          <w:b/>
          <w:color w:val="002060"/>
          <w:sz w:val="24"/>
          <w:szCs w:val="24"/>
        </w:rPr>
        <w:t>Goals</w:t>
      </w:r>
    </w:p>
    <w:p w:rsidR="00B97465" w:rsidRPr="00B97465" w:rsidRDefault="00B97465" w:rsidP="00B97465">
      <w:pPr>
        <w:pStyle w:val="ListParagraph"/>
        <w:numPr>
          <w:ilvl w:val="0"/>
          <w:numId w:val="1"/>
        </w:numPr>
        <w:spacing w:after="0" w:line="240" w:lineRule="auto"/>
        <w:rPr>
          <w:color w:val="002060"/>
          <w:sz w:val="24"/>
          <w:szCs w:val="24"/>
        </w:rPr>
      </w:pPr>
      <w:r w:rsidRPr="00B97465">
        <w:rPr>
          <w:color w:val="002060"/>
          <w:sz w:val="24"/>
          <w:szCs w:val="24"/>
        </w:rPr>
        <w:t>Provide timely and up-to-date information to OPP employees.</w:t>
      </w:r>
    </w:p>
    <w:p w:rsidR="00B97465" w:rsidRPr="00B97465" w:rsidRDefault="00B97465" w:rsidP="00B97465">
      <w:pPr>
        <w:pStyle w:val="ListParagraph"/>
        <w:numPr>
          <w:ilvl w:val="0"/>
          <w:numId w:val="1"/>
        </w:numPr>
        <w:spacing w:after="0" w:line="240" w:lineRule="auto"/>
        <w:rPr>
          <w:color w:val="002060"/>
          <w:sz w:val="24"/>
          <w:szCs w:val="24"/>
        </w:rPr>
      </w:pPr>
      <w:r w:rsidRPr="00B97465">
        <w:rPr>
          <w:color w:val="002060"/>
          <w:sz w:val="24"/>
          <w:szCs w:val="24"/>
        </w:rPr>
        <w:t>Reach employees who are both distributed around campus, as well as those who do not or cannot regularly access email.</w:t>
      </w:r>
    </w:p>
    <w:p w:rsidR="00B97465" w:rsidRPr="00B97465" w:rsidRDefault="00B97465" w:rsidP="00B97465">
      <w:pPr>
        <w:pStyle w:val="ListParagraph"/>
        <w:numPr>
          <w:ilvl w:val="0"/>
          <w:numId w:val="1"/>
        </w:numPr>
        <w:spacing w:after="0" w:line="240" w:lineRule="auto"/>
        <w:rPr>
          <w:color w:val="002060"/>
          <w:sz w:val="24"/>
          <w:szCs w:val="24"/>
        </w:rPr>
      </w:pPr>
      <w:r w:rsidRPr="00B97465">
        <w:rPr>
          <w:color w:val="002060"/>
          <w:sz w:val="24"/>
          <w:szCs w:val="24"/>
        </w:rPr>
        <w:t>Support OPP’s mission of providing quality facility services and safety programs through content.</w:t>
      </w:r>
    </w:p>
    <w:p w:rsidR="00B97465" w:rsidRPr="00B97465" w:rsidRDefault="00B97465" w:rsidP="00B97465">
      <w:pPr>
        <w:pStyle w:val="ListParagraph"/>
        <w:spacing w:after="0" w:line="240" w:lineRule="auto"/>
        <w:rPr>
          <w:color w:val="002060"/>
          <w:sz w:val="24"/>
          <w:szCs w:val="24"/>
        </w:rPr>
      </w:pPr>
    </w:p>
    <w:p w:rsidR="00B97465" w:rsidRPr="00B97465" w:rsidRDefault="00B97465" w:rsidP="00B97465">
      <w:pPr>
        <w:spacing w:after="0" w:line="240" w:lineRule="auto"/>
        <w:rPr>
          <w:b/>
          <w:color w:val="002060"/>
          <w:sz w:val="24"/>
          <w:szCs w:val="24"/>
        </w:rPr>
      </w:pPr>
      <w:r w:rsidRPr="00B97465">
        <w:rPr>
          <w:b/>
          <w:color w:val="002060"/>
          <w:sz w:val="24"/>
          <w:szCs w:val="24"/>
        </w:rPr>
        <w:t>SWOT Analysis</w:t>
      </w:r>
    </w:p>
    <w:tbl>
      <w:tblPr>
        <w:tblStyle w:val="TableGrid"/>
        <w:tblW w:w="0" w:type="auto"/>
        <w:tblLook w:val="04A0" w:firstRow="1" w:lastRow="0" w:firstColumn="1" w:lastColumn="0" w:noHBand="0" w:noVBand="1"/>
      </w:tblPr>
      <w:tblGrid>
        <w:gridCol w:w="4675"/>
        <w:gridCol w:w="4675"/>
      </w:tblGrid>
      <w:tr w:rsidR="00B97465" w:rsidRPr="00B97465" w:rsidTr="00ED76D1">
        <w:tc>
          <w:tcPr>
            <w:tcW w:w="4675" w:type="dxa"/>
          </w:tcPr>
          <w:p w:rsidR="00B97465" w:rsidRPr="00B97465" w:rsidRDefault="00B97465" w:rsidP="00ED76D1">
            <w:pPr>
              <w:jc w:val="center"/>
              <w:rPr>
                <w:b/>
                <w:color w:val="002060"/>
                <w:sz w:val="24"/>
                <w:szCs w:val="24"/>
              </w:rPr>
            </w:pPr>
            <w:r w:rsidRPr="00B97465">
              <w:rPr>
                <w:b/>
                <w:color w:val="002060"/>
                <w:sz w:val="24"/>
                <w:szCs w:val="24"/>
              </w:rPr>
              <w:t>Strengths</w:t>
            </w:r>
          </w:p>
        </w:tc>
        <w:tc>
          <w:tcPr>
            <w:tcW w:w="4675" w:type="dxa"/>
          </w:tcPr>
          <w:p w:rsidR="00B97465" w:rsidRPr="00B97465" w:rsidRDefault="00B97465" w:rsidP="00ED76D1">
            <w:pPr>
              <w:jc w:val="center"/>
              <w:rPr>
                <w:b/>
                <w:color w:val="002060"/>
                <w:sz w:val="24"/>
                <w:szCs w:val="24"/>
              </w:rPr>
            </w:pPr>
            <w:r w:rsidRPr="00B97465">
              <w:rPr>
                <w:b/>
                <w:color w:val="002060"/>
                <w:sz w:val="24"/>
                <w:szCs w:val="24"/>
              </w:rPr>
              <w:t>Weaknesses</w:t>
            </w:r>
          </w:p>
        </w:tc>
      </w:tr>
      <w:tr w:rsidR="00B97465" w:rsidRPr="00B97465" w:rsidTr="00ED76D1">
        <w:tc>
          <w:tcPr>
            <w:tcW w:w="4675" w:type="dxa"/>
          </w:tcPr>
          <w:p w:rsidR="00B97465" w:rsidRPr="00B97465" w:rsidRDefault="00B97465" w:rsidP="00B97465">
            <w:pPr>
              <w:pStyle w:val="ListParagraph"/>
              <w:numPr>
                <w:ilvl w:val="0"/>
                <w:numId w:val="1"/>
              </w:numPr>
              <w:rPr>
                <w:color w:val="002060"/>
                <w:sz w:val="24"/>
                <w:szCs w:val="24"/>
              </w:rPr>
            </w:pPr>
            <w:r w:rsidRPr="00B97465">
              <w:rPr>
                <w:color w:val="002060"/>
                <w:sz w:val="24"/>
                <w:szCs w:val="24"/>
              </w:rPr>
              <w:t>Ability to have visual content, not just text</w:t>
            </w:r>
          </w:p>
          <w:p w:rsidR="00B97465" w:rsidRPr="00B97465" w:rsidRDefault="00B97465" w:rsidP="00B97465">
            <w:pPr>
              <w:pStyle w:val="ListParagraph"/>
              <w:numPr>
                <w:ilvl w:val="0"/>
                <w:numId w:val="1"/>
              </w:numPr>
              <w:rPr>
                <w:color w:val="002060"/>
                <w:sz w:val="24"/>
                <w:szCs w:val="24"/>
              </w:rPr>
            </w:pPr>
            <w:r w:rsidRPr="00B97465">
              <w:rPr>
                <w:color w:val="002060"/>
                <w:sz w:val="24"/>
                <w:szCs w:val="24"/>
              </w:rPr>
              <w:t>Allows us to reach employees dispersed around campus through various monitor locations</w:t>
            </w:r>
          </w:p>
          <w:p w:rsidR="00B97465" w:rsidRPr="00B97465" w:rsidRDefault="00B97465" w:rsidP="00B97465">
            <w:pPr>
              <w:pStyle w:val="ListParagraph"/>
              <w:numPr>
                <w:ilvl w:val="0"/>
                <w:numId w:val="1"/>
              </w:numPr>
              <w:rPr>
                <w:color w:val="002060"/>
                <w:sz w:val="24"/>
                <w:szCs w:val="24"/>
              </w:rPr>
            </w:pPr>
            <w:r w:rsidRPr="00B97465">
              <w:rPr>
                <w:color w:val="002060"/>
                <w:sz w:val="24"/>
                <w:szCs w:val="24"/>
              </w:rPr>
              <w:t>Uses program that is user-friendly for those managing content</w:t>
            </w:r>
          </w:p>
          <w:p w:rsidR="00B97465" w:rsidRPr="00B97465" w:rsidRDefault="00B97465" w:rsidP="00B97465">
            <w:pPr>
              <w:pStyle w:val="ListParagraph"/>
              <w:numPr>
                <w:ilvl w:val="0"/>
                <w:numId w:val="1"/>
              </w:numPr>
              <w:rPr>
                <w:color w:val="002060"/>
                <w:sz w:val="24"/>
                <w:szCs w:val="24"/>
              </w:rPr>
            </w:pPr>
            <w:r w:rsidRPr="00B97465">
              <w:rPr>
                <w:color w:val="002060"/>
                <w:sz w:val="24"/>
                <w:szCs w:val="24"/>
              </w:rPr>
              <w:t>Way to provide timely and up-to-date information to employees regardless of whether they’re staff or techs, desk-bound or on the move</w:t>
            </w:r>
          </w:p>
          <w:p w:rsidR="00B97465" w:rsidRPr="00B97465" w:rsidRDefault="00B97465" w:rsidP="00B97465">
            <w:pPr>
              <w:pStyle w:val="ListParagraph"/>
              <w:numPr>
                <w:ilvl w:val="0"/>
                <w:numId w:val="1"/>
              </w:numPr>
              <w:rPr>
                <w:color w:val="002060"/>
                <w:sz w:val="24"/>
                <w:szCs w:val="24"/>
              </w:rPr>
            </w:pPr>
            <w:r w:rsidRPr="00B97465">
              <w:rPr>
                <w:color w:val="002060"/>
                <w:sz w:val="24"/>
                <w:szCs w:val="24"/>
              </w:rPr>
              <w:t>Can tailor content based on location of specific monitors</w:t>
            </w:r>
          </w:p>
        </w:tc>
        <w:tc>
          <w:tcPr>
            <w:tcW w:w="4675" w:type="dxa"/>
          </w:tcPr>
          <w:p w:rsidR="00B97465" w:rsidRPr="00B97465" w:rsidRDefault="00B97465" w:rsidP="00B97465">
            <w:pPr>
              <w:pStyle w:val="ListParagraph"/>
              <w:numPr>
                <w:ilvl w:val="0"/>
                <w:numId w:val="1"/>
              </w:numPr>
              <w:rPr>
                <w:color w:val="002060"/>
                <w:sz w:val="24"/>
                <w:szCs w:val="24"/>
              </w:rPr>
            </w:pPr>
            <w:r w:rsidRPr="00B97465">
              <w:rPr>
                <w:color w:val="002060"/>
                <w:sz w:val="24"/>
                <w:szCs w:val="24"/>
              </w:rPr>
              <w:t>Cost? Short term and long term</w:t>
            </w:r>
          </w:p>
          <w:p w:rsidR="00B97465" w:rsidRPr="00B97465" w:rsidRDefault="00B97465" w:rsidP="00B97465">
            <w:pPr>
              <w:pStyle w:val="ListParagraph"/>
              <w:numPr>
                <w:ilvl w:val="0"/>
                <w:numId w:val="1"/>
              </w:numPr>
              <w:rPr>
                <w:color w:val="002060"/>
                <w:sz w:val="24"/>
                <w:szCs w:val="24"/>
              </w:rPr>
            </w:pPr>
            <w:r w:rsidRPr="00B97465">
              <w:rPr>
                <w:color w:val="002060"/>
                <w:sz w:val="24"/>
                <w:szCs w:val="24"/>
              </w:rPr>
              <w:t>Installation – how much time will it take to install, how much will it cost?</w:t>
            </w:r>
          </w:p>
          <w:p w:rsidR="00B97465" w:rsidRPr="00B97465" w:rsidRDefault="00B97465" w:rsidP="00B97465">
            <w:pPr>
              <w:pStyle w:val="ListParagraph"/>
              <w:numPr>
                <w:ilvl w:val="0"/>
                <w:numId w:val="1"/>
              </w:numPr>
              <w:rPr>
                <w:color w:val="002060"/>
                <w:sz w:val="24"/>
                <w:szCs w:val="24"/>
              </w:rPr>
            </w:pPr>
            <w:r w:rsidRPr="00B97465">
              <w:rPr>
                <w:color w:val="002060"/>
                <w:sz w:val="24"/>
                <w:szCs w:val="24"/>
              </w:rPr>
              <w:t xml:space="preserve">Maintenance – How often will they need routine maintenance? Who will be in charge of maintenance? Cost of maintenance? </w:t>
            </w:r>
          </w:p>
          <w:p w:rsidR="00B97465" w:rsidRPr="00B97465" w:rsidRDefault="00B97465" w:rsidP="00B97465">
            <w:pPr>
              <w:pStyle w:val="ListParagraph"/>
              <w:numPr>
                <w:ilvl w:val="0"/>
                <w:numId w:val="1"/>
              </w:numPr>
              <w:rPr>
                <w:color w:val="002060"/>
                <w:sz w:val="24"/>
                <w:szCs w:val="24"/>
              </w:rPr>
            </w:pPr>
            <w:r w:rsidRPr="00B97465">
              <w:rPr>
                <w:color w:val="002060"/>
                <w:sz w:val="24"/>
                <w:szCs w:val="24"/>
              </w:rPr>
              <w:t>Inability/challenge to monitor effect - How will we solicit feedback from employees on whether or not the signage is useful?</w:t>
            </w:r>
          </w:p>
          <w:p w:rsidR="00B97465" w:rsidRPr="00B97465" w:rsidRDefault="00B97465" w:rsidP="00B97465">
            <w:pPr>
              <w:pStyle w:val="ListParagraph"/>
              <w:numPr>
                <w:ilvl w:val="0"/>
                <w:numId w:val="1"/>
              </w:numPr>
              <w:rPr>
                <w:color w:val="002060"/>
                <w:sz w:val="24"/>
                <w:szCs w:val="24"/>
              </w:rPr>
            </w:pPr>
            <w:r w:rsidRPr="00B97465">
              <w:rPr>
                <w:color w:val="002060"/>
                <w:sz w:val="24"/>
                <w:szCs w:val="24"/>
              </w:rPr>
              <w:t>Potential energy consumption due to monitors being on for extended periods of time – Potential for energy conservation measures that turn off monitors</w:t>
            </w:r>
          </w:p>
          <w:p w:rsidR="00B97465" w:rsidRPr="00B97465" w:rsidRDefault="00B97465" w:rsidP="00ED76D1">
            <w:pPr>
              <w:pStyle w:val="ListParagraph"/>
              <w:rPr>
                <w:color w:val="002060"/>
                <w:sz w:val="24"/>
                <w:szCs w:val="24"/>
              </w:rPr>
            </w:pPr>
          </w:p>
        </w:tc>
      </w:tr>
      <w:tr w:rsidR="00B97465" w:rsidRPr="00B97465" w:rsidTr="00ED76D1">
        <w:tc>
          <w:tcPr>
            <w:tcW w:w="4675" w:type="dxa"/>
          </w:tcPr>
          <w:p w:rsidR="00B97465" w:rsidRPr="00B97465" w:rsidRDefault="00B97465" w:rsidP="00ED76D1">
            <w:pPr>
              <w:jc w:val="center"/>
              <w:rPr>
                <w:b/>
                <w:color w:val="002060"/>
                <w:sz w:val="24"/>
                <w:szCs w:val="24"/>
              </w:rPr>
            </w:pPr>
            <w:r w:rsidRPr="00B97465">
              <w:rPr>
                <w:b/>
                <w:color w:val="002060"/>
                <w:sz w:val="24"/>
                <w:szCs w:val="24"/>
              </w:rPr>
              <w:t>Opportunities</w:t>
            </w:r>
          </w:p>
        </w:tc>
        <w:tc>
          <w:tcPr>
            <w:tcW w:w="4675" w:type="dxa"/>
          </w:tcPr>
          <w:p w:rsidR="00B97465" w:rsidRPr="00B97465" w:rsidRDefault="00B97465" w:rsidP="00ED76D1">
            <w:pPr>
              <w:jc w:val="center"/>
              <w:rPr>
                <w:b/>
                <w:color w:val="002060"/>
                <w:sz w:val="24"/>
                <w:szCs w:val="24"/>
              </w:rPr>
            </w:pPr>
            <w:r w:rsidRPr="00B97465">
              <w:rPr>
                <w:b/>
                <w:color w:val="002060"/>
                <w:sz w:val="24"/>
                <w:szCs w:val="24"/>
              </w:rPr>
              <w:t>Threats</w:t>
            </w:r>
          </w:p>
        </w:tc>
      </w:tr>
      <w:tr w:rsidR="00B97465" w:rsidRPr="00B97465" w:rsidTr="00ED76D1">
        <w:tc>
          <w:tcPr>
            <w:tcW w:w="4675" w:type="dxa"/>
          </w:tcPr>
          <w:p w:rsidR="00B97465" w:rsidRPr="00B97465" w:rsidRDefault="00B97465" w:rsidP="00B97465">
            <w:pPr>
              <w:pStyle w:val="ListParagraph"/>
              <w:numPr>
                <w:ilvl w:val="0"/>
                <w:numId w:val="1"/>
              </w:numPr>
              <w:rPr>
                <w:color w:val="002060"/>
                <w:sz w:val="24"/>
                <w:szCs w:val="24"/>
              </w:rPr>
            </w:pPr>
            <w:r w:rsidRPr="00B97465">
              <w:rPr>
                <w:color w:val="002060"/>
                <w:sz w:val="24"/>
                <w:szCs w:val="24"/>
              </w:rPr>
              <w:t>Can reach employees who may not check email regularly, if at all</w:t>
            </w:r>
          </w:p>
          <w:p w:rsidR="00B97465" w:rsidRPr="00B97465" w:rsidRDefault="00B97465" w:rsidP="00B97465">
            <w:pPr>
              <w:pStyle w:val="ListParagraph"/>
              <w:numPr>
                <w:ilvl w:val="0"/>
                <w:numId w:val="1"/>
              </w:numPr>
              <w:rPr>
                <w:color w:val="002060"/>
                <w:sz w:val="24"/>
                <w:szCs w:val="24"/>
              </w:rPr>
            </w:pPr>
            <w:r w:rsidRPr="00B97465">
              <w:rPr>
                <w:color w:val="002060"/>
                <w:sz w:val="24"/>
                <w:szCs w:val="24"/>
              </w:rPr>
              <w:t>May be an opportunity to reach employees who do better with visual communication vs. text</w:t>
            </w:r>
          </w:p>
          <w:p w:rsidR="00B97465" w:rsidRPr="00B97465" w:rsidRDefault="00B97465" w:rsidP="00B97465">
            <w:pPr>
              <w:pStyle w:val="ListParagraph"/>
              <w:numPr>
                <w:ilvl w:val="0"/>
                <w:numId w:val="1"/>
              </w:numPr>
              <w:rPr>
                <w:color w:val="002060"/>
                <w:sz w:val="24"/>
                <w:szCs w:val="24"/>
              </w:rPr>
            </w:pPr>
            <w:r w:rsidRPr="00B97465">
              <w:rPr>
                <w:color w:val="002060"/>
                <w:sz w:val="24"/>
                <w:szCs w:val="24"/>
              </w:rPr>
              <w:t>Numerous places where monitors could be placed</w:t>
            </w:r>
          </w:p>
          <w:p w:rsidR="00B97465" w:rsidRPr="00B97465" w:rsidRDefault="00B97465" w:rsidP="00B97465">
            <w:pPr>
              <w:pStyle w:val="ListParagraph"/>
              <w:numPr>
                <w:ilvl w:val="0"/>
                <w:numId w:val="1"/>
              </w:numPr>
              <w:rPr>
                <w:color w:val="002060"/>
                <w:sz w:val="24"/>
                <w:szCs w:val="24"/>
              </w:rPr>
            </w:pPr>
            <w:r w:rsidRPr="00B97465">
              <w:rPr>
                <w:color w:val="002060"/>
                <w:sz w:val="24"/>
                <w:szCs w:val="24"/>
              </w:rPr>
              <w:t>Ability to tailor messages to the audience a particular monitor serves</w:t>
            </w:r>
          </w:p>
        </w:tc>
        <w:tc>
          <w:tcPr>
            <w:tcW w:w="4675" w:type="dxa"/>
          </w:tcPr>
          <w:p w:rsidR="00B97465" w:rsidRPr="00B97465" w:rsidRDefault="00B97465" w:rsidP="00B97465">
            <w:pPr>
              <w:pStyle w:val="ListParagraph"/>
              <w:numPr>
                <w:ilvl w:val="0"/>
                <w:numId w:val="1"/>
              </w:numPr>
              <w:rPr>
                <w:color w:val="002060"/>
                <w:sz w:val="24"/>
                <w:szCs w:val="24"/>
              </w:rPr>
            </w:pPr>
            <w:r w:rsidRPr="00B97465">
              <w:rPr>
                <w:color w:val="002060"/>
                <w:sz w:val="24"/>
                <w:szCs w:val="24"/>
              </w:rPr>
              <w:t>CHANGE – this would be a change for employees and they often resist new ideas and new technology</w:t>
            </w:r>
          </w:p>
          <w:p w:rsidR="00B97465" w:rsidRPr="00B97465" w:rsidRDefault="00B97465" w:rsidP="00B97465">
            <w:pPr>
              <w:pStyle w:val="ListParagraph"/>
              <w:numPr>
                <w:ilvl w:val="0"/>
                <w:numId w:val="1"/>
              </w:numPr>
              <w:rPr>
                <w:color w:val="002060"/>
                <w:sz w:val="24"/>
                <w:szCs w:val="24"/>
              </w:rPr>
            </w:pPr>
            <w:r w:rsidRPr="00B97465">
              <w:rPr>
                <w:color w:val="002060"/>
                <w:sz w:val="24"/>
                <w:szCs w:val="24"/>
              </w:rPr>
              <w:t>Ability to keep content up-to-date and timely. Will more than one person be managing content?</w:t>
            </w:r>
          </w:p>
          <w:p w:rsidR="00B97465" w:rsidRPr="00B97465" w:rsidRDefault="00B97465" w:rsidP="00B97465">
            <w:pPr>
              <w:pStyle w:val="ListParagraph"/>
              <w:numPr>
                <w:ilvl w:val="0"/>
                <w:numId w:val="1"/>
              </w:numPr>
              <w:rPr>
                <w:color w:val="002060"/>
                <w:sz w:val="24"/>
                <w:szCs w:val="24"/>
              </w:rPr>
            </w:pPr>
            <w:r w:rsidRPr="00B97465">
              <w:rPr>
                <w:color w:val="002060"/>
                <w:sz w:val="24"/>
                <w:szCs w:val="24"/>
              </w:rPr>
              <w:t>We are not “selling” anything. Will people pay attention?</w:t>
            </w:r>
          </w:p>
        </w:tc>
      </w:tr>
    </w:tbl>
    <w:p w:rsidR="00B97465" w:rsidRPr="00B97465" w:rsidRDefault="00B97465" w:rsidP="00B97465">
      <w:pPr>
        <w:spacing w:after="0" w:line="240" w:lineRule="auto"/>
        <w:rPr>
          <w:color w:val="002060"/>
          <w:sz w:val="24"/>
          <w:szCs w:val="24"/>
        </w:rPr>
      </w:pPr>
      <w:r w:rsidRPr="00B97465">
        <w:rPr>
          <w:color w:val="002060"/>
          <w:sz w:val="24"/>
          <w:szCs w:val="24"/>
        </w:rPr>
        <w:t xml:space="preserve"> </w:t>
      </w:r>
    </w:p>
    <w:p w:rsidR="00B97465" w:rsidRPr="00B97465" w:rsidRDefault="00B97465" w:rsidP="00B97465">
      <w:pPr>
        <w:spacing w:after="0" w:line="240" w:lineRule="auto"/>
        <w:rPr>
          <w:color w:val="002060"/>
          <w:sz w:val="24"/>
          <w:szCs w:val="24"/>
        </w:rPr>
      </w:pPr>
      <w:r w:rsidRPr="00B97465">
        <w:rPr>
          <w:b/>
          <w:color w:val="002060"/>
          <w:sz w:val="24"/>
          <w:szCs w:val="24"/>
        </w:rPr>
        <w:t>Core Messages</w:t>
      </w:r>
    </w:p>
    <w:p w:rsidR="00B97465" w:rsidRPr="00B97465" w:rsidRDefault="00B97465" w:rsidP="00B97465">
      <w:pPr>
        <w:pStyle w:val="ListParagraph"/>
        <w:numPr>
          <w:ilvl w:val="0"/>
          <w:numId w:val="1"/>
        </w:numPr>
        <w:spacing w:after="0" w:line="240" w:lineRule="auto"/>
        <w:rPr>
          <w:b/>
          <w:color w:val="002060"/>
          <w:sz w:val="24"/>
          <w:szCs w:val="24"/>
        </w:rPr>
      </w:pPr>
      <w:r w:rsidRPr="00B97465">
        <w:rPr>
          <w:color w:val="002060"/>
          <w:sz w:val="24"/>
          <w:szCs w:val="24"/>
        </w:rPr>
        <w:t>Informative Messages pertaining, but not limited to, the following topics:</w:t>
      </w:r>
    </w:p>
    <w:p w:rsidR="00B97465" w:rsidRPr="00B97465" w:rsidRDefault="00B97465" w:rsidP="00B97465">
      <w:pPr>
        <w:pStyle w:val="ListParagraph"/>
        <w:numPr>
          <w:ilvl w:val="1"/>
          <w:numId w:val="1"/>
        </w:numPr>
        <w:spacing w:after="0" w:line="240" w:lineRule="auto"/>
        <w:rPr>
          <w:b/>
          <w:color w:val="002060"/>
          <w:sz w:val="24"/>
          <w:szCs w:val="24"/>
        </w:rPr>
      </w:pPr>
      <w:r w:rsidRPr="00B97465">
        <w:rPr>
          <w:color w:val="002060"/>
          <w:sz w:val="24"/>
          <w:szCs w:val="24"/>
        </w:rPr>
        <w:t>Human Resources information</w:t>
      </w:r>
    </w:p>
    <w:p w:rsidR="00B97465" w:rsidRPr="00B97465" w:rsidRDefault="00B97465" w:rsidP="00B97465">
      <w:pPr>
        <w:pStyle w:val="ListParagraph"/>
        <w:numPr>
          <w:ilvl w:val="1"/>
          <w:numId w:val="1"/>
        </w:numPr>
        <w:spacing w:after="0" w:line="240" w:lineRule="auto"/>
        <w:rPr>
          <w:b/>
          <w:color w:val="002060"/>
          <w:sz w:val="24"/>
          <w:szCs w:val="24"/>
        </w:rPr>
      </w:pPr>
      <w:r w:rsidRPr="00B97465">
        <w:rPr>
          <w:color w:val="002060"/>
          <w:sz w:val="24"/>
          <w:szCs w:val="24"/>
        </w:rPr>
        <w:t>General Announcements (carpools, new employees, retirees, raffles, etc)</w:t>
      </w:r>
    </w:p>
    <w:p w:rsidR="00B97465" w:rsidRPr="00B97465" w:rsidRDefault="00B97465" w:rsidP="00B97465">
      <w:pPr>
        <w:pStyle w:val="ListParagraph"/>
        <w:numPr>
          <w:ilvl w:val="1"/>
          <w:numId w:val="1"/>
        </w:numPr>
        <w:spacing w:after="0" w:line="240" w:lineRule="auto"/>
        <w:rPr>
          <w:b/>
          <w:color w:val="002060"/>
          <w:sz w:val="24"/>
          <w:szCs w:val="24"/>
        </w:rPr>
      </w:pPr>
      <w:r w:rsidRPr="00B97465">
        <w:rPr>
          <w:color w:val="002060"/>
          <w:sz w:val="24"/>
          <w:szCs w:val="24"/>
        </w:rPr>
        <w:lastRenderedPageBreak/>
        <w:t>Training opportunities</w:t>
      </w:r>
    </w:p>
    <w:p w:rsidR="00B97465" w:rsidRPr="00B97465" w:rsidRDefault="00B97465" w:rsidP="00B97465">
      <w:pPr>
        <w:pStyle w:val="ListParagraph"/>
        <w:numPr>
          <w:ilvl w:val="1"/>
          <w:numId w:val="1"/>
        </w:numPr>
        <w:spacing w:after="0" w:line="240" w:lineRule="auto"/>
        <w:rPr>
          <w:b/>
          <w:color w:val="002060"/>
          <w:sz w:val="24"/>
          <w:szCs w:val="24"/>
        </w:rPr>
      </w:pPr>
      <w:r w:rsidRPr="00B97465">
        <w:rPr>
          <w:color w:val="002060"/>
          <w:sz w:val="24"/>
          <w:szCs w:val="24"/>
        </w:rPr>
        <w:t>OPP events</w:t>
      </w:r>
    </w:p>
    <w:p w:rsidR="00B97465" w:rsidRPr="00B97465" w:rsidRDefault="00B97465" w:rsidP="00B97465">
      <w:pPr>
        <w:pStyle w:val="ListParagraph"/>
        <w:numPr>
          <w:ilvl w:val="1"/>
          <w:numId w:val="1"/>
        </w:numPr>
        <w:spacing w:after="0" w:line="240" w:lineRule="auto"/>
        <w:rPr>
          <w:b/>
          <w:color w:val="002060"/>
          <w:sz w:val="24"/>
          <w:szCs w:val="24"/>
        </w:rPr>
      </w:pPr>
      <w:r w:rsidRPr="00B97465">
        <w:rPr>
          <w:color w:val="002060"/>
          <w:sz w:val="24"/>
          <w:szCs w:val="24"/>
        </w:rPr>
        <w:t>Alerts (road closures, timely warnings, emergency messages)</w:t>
      </w:r>
    </w:p>
    <w:p w:rsidR="00B97465" w:rsidRPr="00B97465" w:rsidRDefault="00B97465" w:rsidP="00B97465">
      <w:pPr>
        <w:pStyle w:val="ListParagraph"/>
        <w:numPr>
          <w:ilvl w:val="1"/>
          <w:numId w:val="1"/>
        </w:numPr>
        <w:spacing w:after="0" w:line="240" w:lineRule="auto"/>
        <w:rPr>
          <w:b/>
          <w:color w:val="002060"/>
          <w:sz w:val="24"/>
          <w:szCs w:val="24"/>
        </w:rPr>
      </w:pPr>
      <w:r w:rsidRPr="00B97465">
        <w:rPr>
          <w:color w:val="002060"/>
          <w:sz w:val="24"/>
          <w:szCs w:val="24"/>
        </w:rPr>
        <w:t>Campus events affecting OPP (weather, sports, community)</w:t>
      </w:r>
    </w:p>
    <w:p w:rsidR="00B97465" w:rsidRPr="00B97465" w:rsidRDefault="00B97465" w:rsidP="00B97465">
      <w:pPr>
        <w:pStyle w:val="ListParagraph"/>
        <w:numPr>
          <w:ilvl w:val="1"/>
          <w:numId w:val="1"/>
        </w:numPr>
        <w:spacing w:after="0" w:line="240" w:lineRule="auto"/>
        <w:rPr>
          <w:b/>
          <w:color w:val="002060"/>
          <w:sz w:val="24"/>
          <w:szCs w:val="24"/>
        </w:rPr>
      </w:pPr>
      <w:r w:rsidRPr="00B97465">
        <w:rPr>
          <w:color w:val="002060"/>
          <w:sz w:val="24"/>
          <w:szCs w:val="24"/>
        </w:rPr>
        <w:t>Initiatives</w:t>
      </w:r>
    </w:p>
    <w:p w:rsidR="00B97465" w:rsidRPr="00B97465" w:rsidRDefault="00B97465" w:rsidP="00B97465">
      <w:pPr>
        <w:pStyle w:val="ListParagraph"/>
        <w:numPr>
          <w:ilvl w:val="2"/>
          <w:numId w:val="1"/>
        </w:numPr>
        <w:spacing w:after="0" w:line="240" w:lineRule="auto"/>
        <w:rPr>
          <w:b/>
          <w:color w:val="002060"/>
          <w:sz w:val="24"/>
          <w:szCs w:val="24"/>
        </w:rPr>
      </w:pPr>
      <w:r w:rsidRPr="00B97465">
        <w:rPr>
          <w:color w:val="002060"/>
          <w:sz w:val="24"/>
          <w:szCs w:val="24"/>
        </w:rPr>
        <w:t>Campus-wide initiatives (All-In, etc)</w:t>
      </w:r>
    </w:p>
    <w:p w:rsidR="00B97465" w:rsidRPr="00B97465" w:rsidRDefault="00B97465" w:rsidP="00B97465">
      <w:pPr>
        <w:pStyle w:val="ListParagraph"/>
        <w:numPr>
          <w:ilvl w:val="2"/>
          <w:numId w:val="1"/>
        </w:numPr>
        <w:spacing w:after="0" w:line="240" w:lineRule="auto"/>
        <w:rPr>
          <w:b/>
          <w:color w:val="002060"/>
          <w:sz w:val="24"/>
          <w:szCs w:val="24"/>
        </w:rPr>
      </w:pPr>
      <w:r w:rsidRPr="00B97465">
        <w:rPr>
          <w:color w:val="002060"/>
          <w:sz w:val="24"/>
          <w:szCs w:val="24"/>
        </w:rPr>
        <w:t>F&amp;B</w:t>
      </w:r>
    </w:p>
    <w:p w:rsidR="00B97465" w:rsidRPr="00B97465" w:rsidRDefault="00B97465" w:rsidP="00B97465">
      <w:pPr>
        <w:pStyle w:val="ListParagraph"/>
        <w:numPr>
          <w:ilvl w:val="2"/>
          <w:numId w:val="1"/>
        </w:numPr>
        <w:spacing w:after="0" w:line="240" w:lineRule="auto"/>
        <w:rPr>
          <w:b/>
          <w:color w:val="002060"/>
          <w:sz w:val="24"/>
          <w:szCs w:val="24"/>
        </w:rPr>
      </w:pPr>
      <w:r w:rsidRPr="00B97465">
        <w:rPr>
          <w:color w:val="002060"/>
          <w:sz w:val="24"/>
          <w:szCs w:val="24"/>
        </w:rPr>
        <w:t>OPP Initiatives (especially important for displays for departmental signs)</w:t>
      </w:r>
    </w:p>
    <w:p w:rsidR="00B97465" w:rsidRPr="00B97465" w:rsidRDefault="00B97465" w:rsidP="00B97465">
      <w:pPr>
        <w:pStyle w:val="ListParagraph"/>
        <w:numPr>
          <w:ilvl w:val="1"/>
          <w:numId w:val="1"/>
        </w:numPr>
        <w:spacing w:after="0" w:line="240" w:lineRule="auto"/>
        <w:rPr>
          <w:b/>
          <w:color w:val="002060"/>
          <w:sz w:val="24"/>
          <w:szCs w:val="24"/>
        </w:rPr>
      </w:pPr>
      <w:r w:rsidRPr="00B97465">
        <w:rPr>
          <w:color w:val="002060"/>
          <w:sz w:val="24"/>
          <w:szCs w:val="24"/>
        </w:rPr>
        <w:t>Meetings (105 A/B, 168D, 202, 214)</w:t>
      </w:r>
    </w:p>
    <w:p w:rsidR="00B97465" w:rsidRPr="00B97465" w:rsidRDefault="00B97465" w:rsidP="00B97465">
      <w:pPr>
        <w:pStyle w:val="ListParagraph"/>
        <w:numPr>
          <w:ilvl w:val="1"/>
          <w:numId w:val="1"/>
        </w:numPr>
        <w:spacing w:after="0" w:line="240" w:lineRule="auto"/>
        <w:rPr>
          <w:b/>
          <w:color w:val="002060"/>
          <w:sz w:val="24"/>
          <w:szCs w:val="24"/>
        </w:rPr>
      </w:pPr>
      <w:r w:rsidRPr="00B97465">
        <w:rPr>
          <w:color w:val="002060"/>
          <w:sz w:val="24"/>
          <w:szCs w:val="24"/>
        </w:rPr>
        <w:t>KPIs, stats, metrics (Propel charts, fun facts/stats, etc)</w:t>
      </w:r>
      <w:r w:rsidRPr="00B97465">
        <w:rPr>
          <w:b/>
          <w:color w:val="002060"/>
          <w:sz w:val="24"/>
          <w:szCs w:val="24"/>
        </w:rPr>
        <w:t xml:space="preserve"> </w:t>
      </w:r>
    </w:p>
    <w:p w:rsidR="00B97465" w:rsidRPr="00B97465" w:rsidRDefault="00B97465" w:rsidP="00B97465">
      <w:pPr>
        <w:pStyle w:val="ListParagraph"/>
        <w:numPr>
          <w:ilvl w:val="1"/>
          <w:numId w:val="1"/>
        </w:numPr>
        <w:spacing w:after="0" w:line="240" w:lineRule="auto"/>
        <w:rPr>
          <w:b/>
          <w:color w:val="002060"/>
          <w:sz w:val="24"/>
          <w:szCs w:val="24"/>
        </w:rPr>
      </w:pPr>
      <w:r w:rsidRPr="00B97465">
        <w:rPr>
          <w:color w:val="002060"/>
          <w:sz w:val="24"/>
          <w:szCs w:val="24"/>
        </w:rPr>
        <w:t>Strategic Goals/Plans</w:t>
      </w:r>
    </w:p>
    <w:p w:rsidR="00B97465" w:rsidRPr="00B97465" w:rsidRDefault="00B97465" w:rsidP="00B97465">
      <w:pPr>
        <w:pStyle w:val="ListParagraph"/>
        <w:numPr>
          <w:ilvl w:val="1"/>
          <w:numId w:val="1"/>
        </w:numPr>
        <w:spacing w:after="0" w:line="240" w:lineRule="auto"/>
        <w:rPr>
          <w:b/>
          <w:color w:val="002060"/>
          <w:sz w:val="24"/>
          <w:szCs w:val="24"/>
        </w:rPr>
      </w:pPr>
      <w:r w:rsidRPr="00B97465">
        <w:rPr>
          <w:color w:val="002060"/>
          <w:sz w:val="24"/>
          <w:szCs w:val="24"/>
        </w:rPr>
        <w:t>Customer Appreciation notes</w:t>
      </w:r>
    </w:p>
    <w:p w:rsidR="00B97465" w:rsidRPr="00B97465" w:rsidRDefault="00B97465" w:rsidP="00B97465">
      <w:pPr>
        <w:pStyle w:val="ListParagraph"/>
        <w:spacing w:after="0" w:line="240" w:lineRule="auto"/>
        <w:ind w:left="1440"/>
        <w:rPr>
          <w:b/>
          <w:color w:val="002060"/>
          <w:sz w:val="24"/>
          <w:szCs w:val="24"/>
        </w:rPr>
      </w:pPr>
    </w:p>
    <w:p w:rsidR="00B97465" w:rsidRPr="00B97465" w:rsidRDefault="00B97465" w:rsidP="00B97465">
      <w:pPr>
        <w:spacing w:after="0" w:line="240" w:lineRule="auto"/>
        <w:rPr>
          <w:b/>
          <w:color w:val="002060"/>
          <w:sz w:val="24"/>
          <w:szCs w:val="24"/>
        </w:rPr>
      </w:pPr>
      <w:r w:rsidRPr="00B97465">
        <w:rPr>
          <w:b/>
          <w:color w:val="002060"/>
          <w:sz w:val="24"/>
          <w:szCs w:val="24"/>
        </w:rPr>
        <w:t>Cadence of Posting</w:t>
      </w:r>
    </w:p>
    <w:p w:rsidR="00B97465" w:rsidRPr="00B97465" w:rsidRDefault="00B97465" w:rsidP="00B97465">
      <w:pPr>
        <w:pStyle w:val="ListParagraph"/>
        <w:numPr>
          <w:ilvl w:val="0"/>
          <w:numId w:val="1"/>
        </w:numPr>
        <w:spacing w:after="0" w:line="240" w:lineRule="auto"/>
        <w:rPr>
          <w:color w:val="002060"/>
          <w:sz w:val="24"/>
          <w:szCs w:val="24"/>
        </w:rPr>
      </w:pPr>
      <w:r w:rsidRPr="00B97465">
        <w:rPr>
          <w:color w:val="002060"/>
          <w:sz w:val="24"/>
          <w:szCs w:val="24"/>
        </w:rPr>
        <w:t>Weekly updates with new content going up on Mondays before noon.</w:t>
      </w:r>
    </w:p>
    <w:p w:rsidR="00B97465" w:rsidRPr="00B97465" w:rsidRDefault="00B97465" w:rsidP="00B97465">
      <w:pPr>
        <w:pStyle w:val="ListParagraph"/>
        <w:numPr>
          <w:ilvl w:val="1"/>
          <w:numId w:val="1"/>
        </w:numPr>
        <w:spacing w:after="0" w:line="240" w:lineRule="auto"/>
        <w:rPr>
          <w:color w:val="002060"/>
          <w:sz w:val="24"/>
          <w:szCs w:val="24"/>
        </w:rPr>
      </w:pPr>
      <w:r w:rsidRPr="00B97465">
        <w:rPr>
          <w:color w:val="002060"/>
          <w:sz w:val="24"/>
          <w:szCs w:val="24"/>
        </w:rPr>
        <w:t>Messages need to be timely.</w:t>
      </w:r>
    </w:p>
    <w:p w:rsidR="00B97465" w:rsidRPr="00B97465" w:rsidRDefault="00B97465" w:rsidP="00B97465">
      <w:pPr>
        <w:pStyle w:val="ListParagraph"/>
        <w:numPr>
          <w:ilvl w:val="2"/>
          <w:numId w:val="1"/>
        </w:numPr>
        <w:spacing w:after="0" w:line="240" w:lineRule="auto"/>
        <w:rPr>
          <w:color w:val="002060"/>
          <w:sz w:val="24"/>
          <w:szCs w:val="24"/>
        </w:rPr>
      </w:pPr>
      <w:r w:rsidRPr="00B97465">
        <w:rPr>
          <w:color w:val="002060"/>
          <w:sz w:val="24"/>
          <w:szCs w:val="24"/>
        </w:rPr>
        <w:t xml:space="preserve">This requires advance notice and submission of placement requests to content managers for approval by Communications. </w:t>
      </w:r>
    </w:p>
    <w:p w:rsidR="00B97465" w:rsidRPr="00B97465" w:rsidRDefault="00B97465" w:rsidP="00B97465">
      <w:pPr>
        <w:pStyle w:val="ListParagraph"/>
        <w:numPr>
          <w:ilvl w:val="2"/>
          <w:numId w:val="1"/>
        </w:numPr>
        <w:spacing w:after="0" w:line="240" w:lineRule="auto"/>
        <w:rPr>
          <w:color w:val="002060"/>
          <w:sz w:val="24"/>
          <w:szCs w:val="24"/>
        </w:rPr>
      </w:pPr>
      <w:r w:rsidRPr="00B97465">
        <w:rPr>
          <w:color w:val="002060"/>
          <w:sz w:val="24"/>
          <w:szCs w:val="24"/>
        </w:rPr>
        <w:t>Submissions must come with proposed dates of posting and removal, and follow a specific format provided to them.</w:t>
      </w:r>
    </w:p>
    <w:p w:rsidR="00B97465" w:rsidRPr="00B97465" w:rsidRDefault="00B97465" w:rsidP="00B97465">
      <w:pPr>
        <w:pStyle w:val="ListParagraph"/>
        <w:numPr>
          <w:ilvl w:val="0"/>
          <w:numId w:val="1"/>
        </w:numPr>
        <w:spacing w:after="0" w:line="240" w:lineRule="auto"/>
        <w:rPr>
          <w:color w:val="002060"/>
          <w:sz w:val="24"/>
          <w:szCs w:val="24"/>
        </w:rPr>
      </w:pPr>
      <w:r w:rsidRPr="00B97465">
        <w:rPr>
          <w:color w:val="002060"/>
          <w:sz w:val="24"/>
          <w:szCs w:val="24"/>
        </w:rPr>
        <w:t>Content should be removed once out-of-date or 2-3 weeks have passed and the information is no longer timely, relevant, or updated content has been submitted.</w:t>
      </w:r>
    </w:p>
    <w:p w:rsidR="00B97465" w:rsidRPr="00B97465" w:rsidRDefault="00B97465" w:rsidP="00B97465">
      <w:pPr>
        <w:pStyle w:val="ListParagraph"/>
        <w:numPr>
          <w:ilvl w:val="0"/>
          <w:numId w:val="1"/>
        </w:numPr>
        <w:spacing w:after="0" w:line="240" w:lineRule="auto"/>
        <w:rPr>
          <w:color w:val="002060"/>
          <w:sz w:val="24"/>
          <w:szCs w:val="24"/>
        </w:rPr>
      </w:pPr>
      <w:r w:rsidRPr="00B97465">
        <w:rPr>
          <w:color w:val="002060"/>
          <w:sz w:val="24"/>
          <w:szCs w:val="24"/>
        </w:rPr>
        <w:t>Shared Content Rules</w:t>
      </w:r>
    </w:p>
    <w:p w:rsidR="00B97465" w:rsidRPr="00B97465" w:rsidRDefault="00B97465" w:rsidP="00B97465">
      <w:pPr>
        <w:pStyle w:val="ListParagraph"/>
        <w:numPr>
          <w:ilvl w:val="1"/>
          <w:numId w:val="1"/>
        </w:numPr>
        <w:spacing w:after="0" w:line="240" w:lineRule="auto"/>
        <w:rPr>
          <w:color w:val="002060"/>
          <w:sz w:val="24"/>
          <w:szCs w:val="24"/>
        </w:rPr>
      </w:pPr>
      <w:r w:rsidRPr="00B97465">
        <w:rPr>
          <w:color w:val="002060"/>
          <w:sz w:val="24"/>
          <w:szCs w:val="24"/>
        </w:rPr>
        <w:t>Determine what content is shared vs. location/audience-specific</w:t>
      </w:r>
    </w:p>
    <w:p w:rsidR="00B97465" w:rsidRPr="00B97465" w:rsidRDefault="00B97465" w:rsidP="00B97465">
      <w:pPr>
        <w:spacing w:after="0" w:line="240" w:lineRule="auto"/>
        <w:rPr>
          <w:color w:val="002060"/>
          <w:sz w:val="24"/>
          <w:szCs w:val="24"/>
        </w:rPr>
      </w:pPr>
    </w:p>
    <w:p w:rsidR="00B97465" w:rsidRPr="00B97465" w:rsidRDefault="00B97465" w:rsidP="00B97465">
      <w:pPr>
        <w:spacing w:after="0" w:line="240" w:lineRule="auto"/>
        <w:rPr>
          <w:b/>
          <w:color w:val="002060"/>
          <w:sz w:val="24"/>
          <w:szCs w:val="24"/>
        </w:rPr>
      </w:pPr>
      <w:r w:rsidRPr="00B97465">
        <w:rPr>
          <w:b/>
          <w:color w:val="002060"/>
          <w:sz w:val="24"/>
          <w:szCs w:val="24"/>
        </w:rPr>
        <w:t>Process for Posting Content</w:t>
      </w:r>
    </w:p>
    <w:p w:rsidR="00B97465" w:rsidRPr="00B97465" w:rsidRDefault="00B97465" w:rsidP="00B97465">
      <w:pPr>
        <w:pStyle w:val="ListParagraph"/>
        <w:numPr>
          <w:ilvl w:val="0"/>
          <w:numId w:val="1"/>
        </w:numPr>
        <w:spacing w:after="0" w:line="240" w:lineRule="auto"/>
        <w:rPr>
          <w:color w:val="002060"/>
          <w:sz w:val="24"/>
          <w:szCs w:val="24"/>
        </w:rPr>
      </w:pPr>
      <w:r w:rsidRPr="00B97465">
        <w:rPr>
          <w:color w:val="002060"/>
          <w:sz w:val="24"/>
          <w:szCs w:val="24"/>
        </w:rPr>
        <w:t>Approval by area content managers, then…</w:t>
      </w:r>
    </w:p>
    <w:p w:rsidR="00B97465" w:rsidRPr="00B97465" w:rsidRDefault="00B97465" w:rsidP="00B97465">
      <w:pPr>
        <w:pStyle w:val="ListParagraph"/>
        <w:numPr>
          <w:ilvl w:val="0"/>
          <w:numId w:val="1"/>
        </w:numPr>
        <w:spacing w:after="0" w:line="240" w:lineRule="auto"/>
        <w:rPr>
          <w:color w:val="002060"/>
          <w:sz w:val="24"/>
          <w:szCs w:val="24"/>
        </w:rPr>
      </w:pPr>
      <w:r w:rsidRPr="00B97465">
        <w:rPr>
          <w:color w:val="002060"/>
          <w:sz w:val="24"/>
          <w:szCs w:val="24"/>
        </w:rPr>
        <w:t>Approval by Communications.</w:t>
      </w:r>
    </w:p>
    <w:p w:rsidR="00B97465" w:rsidRPr="00B97465" w:rsidRDefault="00B97465" w:rsidP="00B97465">
      <w:pPr>
        <w:spacing w:after="0" w:line="240" w:lineRule="auto"/>
        <w:rPr>
          <w:b/>
          <w:color w:val="002060"/>
          <w:sz w:val="24"/>
          <w:szCs w:val="24"/>
        </w:rPr>
      </w:pPr>
    </w:p>
    <w:p w:rsidR="00B97465" w:rsidRPr="00B97465" w:rsidRDefault="00B97465" w:rsidP="00B97465">
      <w:pPr>
        <w:spacing w:after="0" w:line="240" w:lineRule="auto"/>
        <w:rPr>
          <w:b/>
          <w:color w:val="002060"/>
          <w:sz w:val="24"/>
          <w:szCs w:val="24"/>
        </w:rPr>
      </w:pPr>
      <w:r w:rsidRPr="00B97465">
        <w:rPr>
          <w:b/>
          <w:color w:val="002060"/>
          <w:sz w:val="24"/>
          <w:szCs w:val="24"/>
        </w:rPr>
        <w:t>Procedure for Monitoring</w:t>
      </w:r>
    </w:p>
    <w:p w:rsidR="00B97465" w:rsidRPr="00B97465" w:rsidRDefault="00B97465" w:rsidP="00B97465">
      <w:pPr>
        <w:pStyle w:val="ListParagraph"/>
        <w:numPr>
          <w:ilvl w:val="0"/>
          <w:numId w:val="1"/>
        </w:numPr>
        <w:spacing w:after="0" w:line="240" w:lineRule="auto"/>
        <w:rPr>
          <w:color w:val="002060"/>
          <w:sz w:val="24"/>
          <w:szCs w:val="24"/>
        </w:rPr>
      </w:pPr>
      <w:r w:rsidRPr="00B97465">
        <w:rPr>
          <w:color w:val="002060"/>
          <w:sz w:val="24"/>
          <w:szCs w:val="24"/>
        </w:rPr>
        <w:t>Qualitative monitoring via feedback from supervisors signaling increased employee engagement.</w:t>
      </w:r>
    </w:p>
    <w:p w:rsidR="00B97465" w:rsidRPr="00B97465" w:rsidRDefault="00B97465" w:rsidP="00B97465">
      <w:pPr>
        <w:pStyle w:val="ListParagraph"/>
        <w:numPr>
          <w:ilvl w:val="1"/>
          <w:numId w:val="1"/>
        </w:numPr>
        <w:spacing w:after="0" w:line="240" w:lineRule="auto"/>
        <w:rPr>
          <w:color w:val="002060"/>
          <w:sz w:val="24"/>
          <w:szCs w:val="24"/>
        </w:rPr>
      </w:pPr>
      <w:r w:rsidRPr="00B97465">
        <w:rPr>
          <w:color w:val="002060"/>
          <w:sz w:val="24"/>
          <w:szCs w:val="24"/>
        </w:rPr>
        <w:t>Are there fewer complaints about a lack of knowledge regarding what’s going on within OPP and at the University?</w:t>
      </w:r>
    </w:p>
    <w:p w:rsidR="00B97465" w:rsidRPr="00B97465" w:rsidRDefault="00B97465" w:rsidP="00B97465">
      <w:pPr>
        <w:pStyle w:val="ListParagraph"/>
        <w:numPr>
          <w:ilvl w:val="1"/>
          <w:numId w:val="1"/>
        </w:numPr>
        <w:spacing w:after="0" w:line="240" w:lineRule="auto"/>
        <w:rPr>
          <w:color w:val="002060"/>
          <w:sz w:val="24"/>
          <w:szCs w:val="24"/>
        </w:rPr>
      </w:pPr>
      <w:r w:rsidRPr="00B97465">
        <w:rPr>
          <w:color w:val="002060"/>
          <w:sz w:val="24"/>
          <w:szCs w:val="24"/>
        </w:rPr>
        <w:t xml:space="preserve">Are there more questions being asked regarding content (training opportunities, events, etc) employees are exposed to via the digital signage? </w:t>
      </w:r>
    </w:p>
    <w:p w:rsidR="00B97465" w:rsidRPr="00B97465" w:rsidRDefault="00B97465" w:rsidP="00B97465">
      <w:pPr>
        <w:pStyle w:val="ListParagraph"/>
        <w:numPr>
          <w:ilvl w:val="1"/>
          <w:numId w:val="1"/>
        </w:numPr>
        <w:spacing w:after="0" w:line="240" w:lineRule="auto"/>
        <w:rPr>
          <w:color w:val="002060"/>
          <w:sz w:val="24"/>
          <w:szCs w:val="24"/>
        </w:rPr>
      </w:pPr>
      <w:r w:rsidRPr="00B97465">
        <w:rPr>
          <w:color w:val="002060"/>
          <w:sz w:val="24"/>
          <w:szCs w:val="24"/>
        </w:rPr>
        <w:t>Visitor feedback shared with front desk/reception.</w:t>
      </w:r>
    </w:p>
    <w:p w:rsidR="00B97465" w:rsidRPr="00B97465" w:rsidRDefault="00B97465" w:rsidP="00B97465">
      <w:pPr>
        <w:spacing w:after="0" w:line="240" w:lineRule="auto"/>
        <w:rPr>
          <w:color w:val="002060"/>
          <w:sz w:val="24"/>
          <w:szCs w:val="24"/>
        </w:rPr>
      </w:pPr>
    </w:p>
    <w:p w:rsidR="00B97465" w:rsidRPr="00B97465" w:rsidRDefault="00B97465" w:rsidP="00B97465">
      <w:pPr>
        <w:spacing w:after="0" w:line="240" w:lineRule="auto"/>
        <w:rPr>
          <w:b/>
          <w:color w:val="002060"/>
          <w:sz w:val="24"/>
          <w:szCs w:val="24"/>
        </w:rPr>
      </w:pPr>
      <w:r w:rsidRPr="00B97465">
        <w:rPr>
          <w:b/>
          <w:color w:val="002060"/>
          <w:sz w:val="24"/>
          <w:szCs w:val="24"/>
        </w:rPr>
        <w:t>KPIs (must be measurable)</w:t>
      </w:r>
    </w:p>
    <w:p w:rsidR="00B97465" w:rsidRPr="00B97465" w:rsidRDefault="00B97465" w:rsidP="00B97465">
      <w:pPr>
        <w:pStyle w:val="ListParagraph"/>
        <w:numPr>
          <w:ilvl w:val="0"/>
          <w:numId w:val="1"/>
        </w:numPr>
        <w:spacing w:after="0" w:line="240" w:lineRule="auto"/>
        <w:rPr>
          <w:color w:val="002060"/>
          <w:sz w:val="24"/>
          <w:szCs w:val="24"/>
        </w:rPr>
      </w:pPr>
      <w:r w:rsidRPr="00B97465">
        <w:rPr>
          <w:color w:val="002060"/>
          <w:sz w:val="24"/>
          <w:szCs w:val="24"/>
        </w:rPr>
        <w:t xml:space="preserve">What is success? </w:t>
      </w:r>
    </w:p>
    <w:p w:rsidR="00B97465" w:rsidRPr="00B97465" w:rsidRDefault="00B97465" w:rsidP="00B97465">
      <w:pPr>
        <w:pStyle w:val="ListParagraph"/>
        <w:numPr>
          <w:ilvl w:val="1"/>
          <w:numId w:val="1"/>
        </w:numPr>
        <w:spacing w:after="0" w:line="240" w:lineRule="auto"/>
        <w:rPr>
          <w:color w:val="002060"/>
          <w:sz w:val="24"/>
          <w:szCs w:val="24"/>
        </w:rPr>
      </w:pPr>
      <w:r w:rsidRPr="00B97465">
        <w:rPr>
          <w:color w:val="002060"/>
          <w:sz w:val="24"/>
          <w:szCs w:val="24"/>
        </w:rPr>
        <w:t xml:space="preserve">Increased employee engagement. </w:t>
      </w:r>
    </w:p>
    <w:p w:rsidR="00B97465" w:rsidRPr="00B97465" w:rsidRDefault="00B97465" w:rsidP="00B97465">
      <w:pPr>
        <w:pStyle w:val="ListParagraph"/>
        <w:numPr>
          <w:ilvl w:val="2"/>
          <w:numId w:val="1"/>
        </w:numPr>
        <w:spacing w:after="0" w:line="240" w:lineRule="auto"/>
        <w:rPr>
          <w:color w:val="002060"/>
          <w:sz w:val="24"/>
          <w:szCs w:val="24"/>
        </w:rPr>
      </w:pPr>
      <w:r w:rsidRPr="00B97465">
        <w:rPr>
          <w:color w:val="002060"/>
          <w:sz w:val="24"/>
          <w:szCs w:val="24"/>
        </w:rPr>
        <w:t>Fewer complaints about lack of knowledge.</w:t>
      </w:r>
    </w:p>
    <w:p w:rsidR="00B97465" w:rsidRPr="00B97465" w:rsidRDefault="00B97465" w:rsidP="00B97465">
      <w:pPr>
        <w:pStyle w:val="ListParagraph"/>
        <w:numPr>
          <w:ilvl w:val="2"/>
          <w:numId w:val="1"/>
        </w:numPr>
        <w:spacing w:after="0" w:line="240" w:lineRule="auto"/>
        <w:rPr>
          <w:color w:val="002060"/>
          <w:sz w:val="24"/>
          <w:szCs w:val="24"/>
        </w:rPr>
      </w:pPr>
      <w:r w:rsidRPr="00B97465">
        <w:rPr>
          <w:color w:val="002060"/>
          <w:sz w:val="24"/>
          <w:szCs w:val="24"/>
        </w:rPr>
        <w:t>Increased attendance at trainings, events, etc.</w:t>
      </w:r>
    </w:p>
    <w:p w:rsidR="00B97465" w:rsidRPr="00B97465" w:rsidRDefault="00B97465" w:rsidP="00B97465">
      <w:pPr>
        <w:pStyle w:val="ListParagraph"/>
        <w:numPr>
          <w:ilvl w:val="2"/>
          <w:numId w:val="1"/>
        </w:numPr>
        <w:spacing w:after="0" w:line="240" w:lineRule="auto"/>
        <w:rPr>
          <w:color w:val="002060"/>
          <w:sz w:val="24"/>
          <w:szCs w:val="24"/>
        </w:rPr>
      </w:pPr>
      <w:r w:rsidRPr="00B97465">
        <w:rPr>
          <w:color w:val="002060"/>
          <w:sz w:val="24"/>
          <w:szCs w:val="24"/>
        </w:rPr>
        <w:lastRenderedPageBreak/>
        <w:t>Positive anecdotal feedback on posted information/</w:t>
      </w:r>
    </w:p>
    <w:p w:rsidR="00B97465" w:rsidRPr="00B97465" w:rsidRDefault="00B97465" w:rsidP="00B97465">
      <w:pPr>
        <w:pStyle w:val="ListParagraph"/>
        <w:numPr>
          <w:ilvl w:val="1"/>
          <w:numId w:val="1"/>
        </w:numPr>
        <w:spacing w:after="0" w:line="240" w:lineRule="auto"/>
        <w:rPr>
          <w:color w:val="002060"/>
          <w:sz w:val="24"/>
          <w:szCs w:val="24"/>
        </w:rPr>
      </w:pPr>
      <w:r w:rsidRPr="00B97465">
        <w:rPr>
          <w:color w:val="002060"/>
          <w:sz w:val="24"/>
          <w:szCs w:val="24"/>
        </w:rPr>
        <w:t>Increased customer/visitor engagement.</w:t>
      </w:r>
    </w:p>
    <w:p w:rsidR="00B97465" w:rsidRPr="00B97465" w:rsidRDefault="00B97465" w:rsidP="00B97465">
      <w:pPr>
        <w:pStyle w:val="ListParagraph"/>
        <w:numPr>
          <w:ilvl w:val="0"/>
          <w:numId w:val="1"/>
        </w:numPr>
        <w:spacing w:after="0" w:line="240" w:lineRule="auto"/>
        <w:rPr>
          <w:color w:val="002060"/>
          <w:sz w:val="24"/>
          <w:szCs w:val="24"/>
        </w:rPr>
      </w:pPr>
      <w:r w:rsidRPr="00B97465">
        <w:rPr>
          <w:color w:val="002060"/>
          <w:sz w:val="24"/>
          <w:szCs w:val="24"/>
        </w:rPr>
        <w:t>Are they effective?</w:t>
      </w:r>
    </w:p>
    <w:p w:rsidR="00B97465" w:rsidRPr="00B97465" w:rsidRDefault="00B97465" w:rsidP="00B97465">
      <w:pPr>
        <w:pStyle w:val="ListParagraph"/>
        <w:numPr>
          <w:ilvl w:val="1"/>
          <w:numId w:val="1"/>
        </w:numPr>
        <w:spacing w:after="0" w:line="240" w:lineRule="auto"/>
        <w:rPr>
          <w:color w:val="002060"/>
          <w:sz w:val="24"/>
          <w:szCs w:val="24"/>
        </w:rPr>
      </w:pPr>
      <w:r w:rsidRPr="00B97465">
        <w:rPr>
          <w:color w:val="002060"/>
          <w:sz w:val="24"/>
          <w:szCs w:val="24"/>
        </w:rPr>
        <w:t xml:space="preserve">One way to measure this is to share registration for an event/training via the digital signage only. Did people register?  </w:t>
      </w:r>
    </w:p>
    <w:p w:rsidR="00B97465" w:rsidRPr="00B97465" w:rsidRDefault="00B97465" w:rsidP="00B97465">
      <w:pPr>
        <w:spacing w:after="0" w:line="240" w:lineRule="auto"/>
        <w:rPr>
          <w:color w:val="002060"/>
          <w:sz w:val="24"/>
          <w:szCs w:val="24"/>
        </w:rPr>
      </w:pPr>
    </w:p>
    <w:p w:rsidR="00B97465" w:rsidRPr="00B97465" w:rsidRDefault="00B97465" w:rsidP="00B97465">
      <w:pPr>
        <w:spacing w:after="0" w:line="240" w:lineRule="auto"/>
        <w:rPr>
          <w:b/>
          <w:color w:val="002060"/>
          <w:sz w:val="24"/>
          <w:szCs w:val="24"/>
        </w:rPr>
      </w:pPr>
      <w:r w:rsidRPr="00B97465">
        <w:rPr>
          <w:b/>
          <w:color w:val="002060"/>
          <w:sz w:val="24"/>
          <w:szCs w:val="24"/>
        </w:rPr>
        <w:t>Other Notes to Consider</w:t>
      </w:r>
    </w:p>
    <w:p w:rsidR="00B97465" w:rsidRPr="00B97465" w:rsidRDefault="00B97465" w:rsidP="00B97465">
      <w:pPr>
        <w:pStyle w:val="ListParagraph"/>
        <w:numPr>
          <w:ilvl w:val="0"/>
          <w:numId w:val="1"/>
        </w:numPr>
        <w:spacing w:after="0" w:line="240" w:lineRule="auto"/>
        <w:rPr>
          <w:b/>
          <w:color w:val="002060"/>
          <w:sz w:val="24"/>
          <w:szCs w:val="24"/>
        </w:rPr>
      </w:pPr>
      <w:r w:rsidRPr="00B97465">
        <w:rPr>
          <w:color w:val="002060"/>
          <w:sz w:val="24"/>
          <w:szCs w:val="24"/>
        </w:rPr>
        <w:t>Sustainability</w:t>
      </w:r>
    </w:p>
    <w:p w:rsidR="00B97465" w:rsidRPr="00B97465" w:rsidRDefault="00B97465" w:rsidP="00B97465">
      <w:pPr>
        <w:pStyle w:val="ListParagraph"/>
        <w:numPr>
          <w:ilvl w:val="0"/>
          <w:numId w:val="1"/>
        </w:numPr>
        <w:spacing w:after="0" w:line="240" w:lineRule="auto"/>
        <w:rPr>
          <w:b/>
          <w:color w:val="002060"/>
          <w:sz w:val="24"/>
          <w:szCs w:val="24"/>
        </w:rPr>
      </w:pPr>
      <w:r w:rsidRPr="00B97465">
        <w:rPr>
          <w:color w:val="002060"/>
          <w:sz w:val="24"/>
          <w:szCs w:val="24"/>
        </w:rPr>
        <w:t>Pilot program to gauge effectiveness before full roll out</w:t>
      </w:r>
    </w:p>
    <w:p w:rsidR="00B97465" w:rsidRPr="00B97465" w:rsidRDefault="00B97465" w:rsidP="00B97465">
      <w:pPr>
        <w:pStyle w:val="ListParagraph"/>
        <w:numPr>
          <w:ilvl w:val="1"/>
          <w:numId w:val="1"/>
        </w:numPr>
        <w:spacing w:after="0" w:line="240" w:lineRule="auto"/>
        <w:rPr>
          <w:b/>
          <w:color w:val="002060"/>
          <w:sz w:val="24"/>
          <w:szCs w:val="24"/>
        </w:rPr>
      </w:pPr>
      <w:r w:rsidRPr="00B97465">
        <w:rPr>
          <w:color w:val="002060"/>
          <w:sz w:val="24"/>
          <w:szCs w:val="24"/>
        </w:rPr>
        <w:t>4 Sign locations to start</w:t>
      </w:r>
    </w:p>
    <w:p w:rsidR="00B97465" w:rsidRPr="00B97465" w:rsidRDefault="00B97465" w:rsidP="00B97465">
      <w:pPr>
        <w:pStyle w:val="ListParagraph"/>
        <w:numPr>
          <w:ilvl w:val="0"/>
          <w:numId w:val="1"/>
        </w:numPr>
        <w:spacing w:after="0" w:line="240" w:lineRule="auto"/>
        <w:rPr>
          <w:b/>
          <w:color w:val="002060"/>
          <w:sz w:val="24"/>
          <w:szCs w:val="24"/>
        </w:rPr>
      </w:pPr>
      <w:r w:rsidRPr="00B97465">
        <w:rPr>
          <w:color w:val="002060"/>
          <w:sz w:val="24"/>
          <w:szCs w:val="24"/>
        </w:rPr>
        <w:t>Content Guidelines</w:t>
      </w:r>
    </w:p>
    <w:p w:rsidR="00B97465" w:rsidRPr="00B97465" w:rsidRDefault="00B97465" w:rsidP="00B97465">
      <w:pPr>
        <w:pStyle w:val="ListParagraph"/>
        <w:numPr>
          <w:ilvl w:val="1"/>
          <w:numId w:val="1"/>
        </w:numPr>
        <w:spacing w:after="0" w:line="240" w:lineRule="auto"/>
        <w:rPr>
          <w:b/>
          <w:color w:val="002060"/>
          <w:sz w:val="24"/>
          <w:szCs w:val="24"/>
        </w:rPr>
      </w:pPr>
      <w:r w:rsidRPr="00B97465">
        <w:rPr>
          <w:color w:val="002060"/>
          <w:sz w:val="24"/>
          <w:szCs w:val="24"/>
        </w:rPr>
        <w:t xml:space="preserve">Design standards </w:t>
      </w:r>
    </w:p>
    <w:p w:rsidR="00B97465" w:rsidRPr="00B97465" w:rsidRDefault="00B97465" w:rsidP="00B97465">
      <w:pPr>
        <w:pStyle w:val="ListParagraph"/>
        <w:numPr>
          <w:ilvl w:val="2"/>
          <w:numId w:val="1"/>
        </w:numPr>
        <w:spacing w:after="0" w:line="240" w:lineRule="auto"/>
        <w:rPr>
          <w:b/>
          <w:color w:val="002060"/>
          <w:sz w:val="24"/>
          <w:szCs w:val="24"/>
        </w:rPr>
      </w:pPr>
      <w:r w:rsidRPr="00B97465">
        <w:rPr>
          <w:color w:val="002060"/>
          <w:sz w:val="24"/>
          <w:szCs w:val="24"/>
        </w:rPr>
        <w:t>How it should look and be formatted</w:t>
      </w:r>
    </w:p>
    <w:p w:rsidR="00B97465" w:rsidRPr="00B97465" w:rsidRDefault="00B97465" w:rsidP="00B97465">
      <w:pPr>
        <w:pStyle w:val="ListParagraph"/>
        <w:numPr>
          <w:ilvl w:val="2"/>
          <w:numId w:val="1"/>
        </w:numPr>
        <w:spacing w:after="0" w:line="240" w:lineRule="auto"/>
        <w:rPr>
          <w:b/>
          <w:color w:val="002060"/>
          <w:sz w:val="24"/>
          <w:szCs w:val="24"/>
        </w:rPr>
      </w:pPr>
      <w:r w:rsidRPr="00B97465">
        <w:rPr>
          <w:color w:val="002060"/>
          <w:sz w:val="24"/>
          <w:szCs w:val="24"/>
        </w:rPr>
        <w:t xml:space="preserve">Do’s &amp; Don’ts </w:t>
      </w:r>
    </w:p>
    <w:p w:rsidR="00B97465" w:rsidRPr="00B97465" w:rsidRDefault="00B97465" w:rsidP="00B97465">
      <w:pPr>
        <w:pStyle w:val="ListParagraph"/>
        <w:numPr>
          <w:ilvl w:val="2"/>
          <w:numId w:val="1"/>
        </w:numPr>
        <w:spacing w:after="0" w:line="240" w:lineRule="auto"/>
        <w:rPr>
          <w:b/>
          <w:color w:val="002060"/>
          <w:sz w:val="24"/>
          <w:szCs w:val="24"/>
        </w:rPr>
      </w:pPr>
      <w:r w:rsidRPr="00B97465">
        <w:rPr>
          <w:color w:val="002060"/>
          <w:sz w:val="24"/>
          <w:szCs w:val="24"/>
        </w:rPr>
        <w:t>Templates</w:t>
      </w:r>
    </w:p>
    <w:p w:rsidR="00B97465" w:rsidRPr="00B97465" w:rsidRDefault="00B97465" w:rsidP="00B97465">
      <w:pPr>
        <w:pStyle w:val="ListParagraph"/>
        <w:numPr>
          <w:ilvl w:val="1"/>
          <w:numId w:val="1"/>
        </w:numPr>
        <w:spacing w:after="0" w:line="240" w:lineRule="auto"/>
        <w:rPr>
          <w:b/>
          <w:color w:val="002060"/>
          <w:sz w:val="24"/>
          <w:szCs w:val="24"/>
        </w:rPr>
      </w:pPr>
      <w:r w:rsidRPr="00B97465">
        <w:rPr>
          <w:color w:val="002060"/>
          <w:sz w:val="24"/>
          <w:szCs w:val="24"/>
        </w:rPr>
        <w:t>Guidelines for time of display</w:t>
      </w:r>
    </w:p>
    <w:p w:rsidR="00B97465" w:rsidRPr="00B97465" w:rsidRDefault="00B97465" w:rsidP="00B97465">
      <w:pPr>
        <w:pStyle w:val="ListParagraph"/>
        <w:numPr>
          <w:ilvl w:val="1"/>
          <w:numId w:val="1"/>
        </w:numPr>
        <w:spacing w:after="0" w:line="240" w:lineRule="auto"/>
        <w:rPr>
          <w:b/>
          <w:color w:val="002060"/>
          <w:sz w:val="24"/>
          <w:szCs w:val="24"/>
        </w:rPr>
      </w:pPr>
      <w:r w:rsidRPr="00B97465">
        <w:rPr>
          <w:color w:val="002060"/>
          <w:sz w:val="24"/>
          <w:szCs w:val="24"/>
        </w:rPr>
        <w:t>Guidelines for types of content</w:t>
      </w:r>
    </w:p>
    <w:p w:rsidR="00B97465" w:rsidRPr="00B97465" w:rsidRDefault="00B97465" w:rsidP="00B97465">
      <w:pPr>
        <w:pStyle w:val="ListParagraph"/>
        <w:numPr>
          <w:ilvl w:val="1"/>
          <w:numId w:val="1"/>
        </w:numPr>
        <w:spacing w:after="0" w:line="240" w:lineRule="auto"/>
        <w:rPr>
          <w:b/>
          <w:color w:val="002060"/>
          <w:sz w:val="24"/>
          <w:szCs w:val="24"/>
        </w:rPr>
      </w:pPr>
      <w:r w:rsidRPr="00B97465">
        <w:rPr>
          <w:color w:val="002060"/>
          <w:sz w:val="24"/>
          <w:szCs w:val="24"/>
        </w:rPr>
        <w:t>Box folder for content review/approval</w:t>
      </w:r>
    </w:p>
    <w:p w:rsidR="00B97465" w:rsidRPr="00B97465" w:rsidRDefault="00B97465" w:rsidP="00B97465">
      <w:pPr>
        <w:pStyle w:val="ListParagraph"/>
        <w:numPr>
          <w:ilvl w:val="1"/>
          <w:numId w:val="1"/>
        </w:numPr>
        <w:spacing w:after="0" w:line="240" w:lineRule="auto"/>
        <w:rPr>
          <w:color w:val="002060"/>
        </w:rPr>
      </w:pPr>
      <w:r w:rsidRPr="00B97465">
        <w:rPr>
          <w:color w:val="002060"/>
          <w:sz w:val="24"/>
          <w:szCs w:val="24"/>
        </w:rPr>
        <w:t>Submission form indicating type of content, what signs it should display on, etc.</w:t>
      </w: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rsidP="00B97465">
      <w:pPr>
        <w:spacing w:after="0" w:line="240" w:lineRule="auto"/>
        <w:rPr>
          <w:b/>
          <w:color w:val="002060"/>
          <w:sz w:val="36"/>
          <w:szCs w:val="36"/>
        </w:rPr>
      </w:pPr>
      <w:r w:rsidRPr="00B97465">
        <w:rPr>
          <w:b/>
          <w:color w:val="002060"/>
          <w:sz w:val="36"/>
          <w:szCs w:val="36"/>
        </w:rPr>
        <w:lastRenderedPageBreak/>
        <w:t>Roles and Governance</w:t>
      </w:r>
    </w:p>
    <w:p w:rsidR="00B97465" w:rsidRPr="00B97465" w:rsidRDefault="00B97465" w:rsidP="00B97465">
      <w:pPr>
        <w:spacing w:after="0" w:line="240" w:lineRule="auto"/>
        <w:rPr>
          <w:color w:val="002060"/>
          <w:sz w:val="24"/>
          <w:szCs w:val="24"/>
        </w:rPr>
      </w:pPr>
    </w:p>
    <w:tbl>
      <w:tblPr>
        <w:tblStyle w:val="TableGrid"/>
        <w:tblW w:w="0" w:type="auto"/>
        <w:tblLook w:val="04A0" w:firstRow="1" w:lastRow="0" w:firstColumn="1" w:lastColumn="0" w:noHBand="0" w:noVBand="1"/>
      </w:tblPr>
      <w:tblGrid>
        <w:gridCol w:w="3116"/>
        <w:gridCol w:w="3117"/>
        <w:gridCol w:w="3117"/>
      </w:tblGrid>
      <w:tr w:rsidR="00B97465" w:rsidRPr="00B97465" w:rsidTr="00ED76D1">
        <w:tc>
          <w:tcPr>
            <w:tcW w:w="3116" w:type="dxa"/>
          </w:tcPr>
          <w:p w:rsidR="00B97465" w:rsidRPr="00B97465" w:rsidRDefault="00B97465" w:rsidP="00ED76D1">
            <w:pPr>
              <w:rPr>
                <w:b/>
                <w:color w:val="002060"/>
                <w:sz w:val="24"/>
                <w:szCs w:val="24"/>
              </w:rPr>
            </w:pPr>
            <w:r w:rsidRPr="00B97465">
              <w:rPr>
                <w:b/>
                <w:color w:val="002060"/>
                <w:sz w:val="24"/>
                <w:szCs w:val="24"/>
              </w:rPr>
              <w:t>Role</w:t>
            </w:r>
          </w:p>
        </w:tc>
        <w:tc>
          <w:tcPr>
            <w:tcW w:w="3117" w:type="dxa"/>
          </w:tcPr>
          <w:p w:rsidR="00B97465" w:rsidRPr="00B97465" w:rsidRDefault="00B97465" w:rsidP="00ED76D1">
            <w:pPr>
              <w:rPr>
                <w:b/>
                <w:color w:val="002060"/>
                <w:sz w:val="24"/>
                <w:szCs w:val="24"/>
              </w:rPr>
            </w:pPr>
            <w:r w:rsidRPr="00B97465">
              <w:rPr>
                <w:b/>
                <w:color w:val="002060"/>
                <w:sz w:val="24"/>
                <w:szCs w:val="24"/>
              </w:rPr>
              <w:t>Definition</w:t>
            </w:r>
          </w:p>
        </w:tc>
        <w:tc>
          <w:tcPr>
            <w:tcW w:w="3117" w:type="dxa"/>
          </w:tcPr>
          <w:p w:rsidR="00B97465" w:rsidRPr="00B97465" w:rsidRDefault="00B97465" w:rsidP="00ED76D1">
            <w:pPr>
              <w:rPr>
                <w:b/>
                <w:color w:val="002060"/>
                <w:sz w:val="24"/>
                <w:szCs w:val="24"/>
              </w:rPr>
            </w:pPr>
            <w:r w:rsidRPr="00B97465">
              <w:rPr>
                <w:b/>
                <w:color w:val="002060"/>
                <w:sz w:val="24"/>
                <w:szCs w:val="24"/>
              </w:rPr>
              <w:t>Responsibilities</w:t>
            </w:r>
          </w:p>
        </w:tc>
      </w:tr>
      <w:tr w:rsidR="00B97465" w:rsidRPr="00B97465" w:rsidTr="00ED76D1">
        <w:tc>
          <w:tcPr>
            <w:tcW w:w="3116" w:type="dxa"/>
          </w:tcPr>
          <w:p w:rsidR="00B97465" w:rsidRPr="00B97465" w:rsidRDefault="00B97465" w:rsidP="00ED76D1">
            <w:pPr>
              <w:rPr>
                <w:color w:val="002060"/>
                <w:sz w:val="24"/>
                <w:szCs w:val="24"/>
              </w:rPr>
            </w:pPr>
            <w:r w:rsidRPr="00B97465">
              <w:rPr>
                <w:color w:val="002060"/>
                <w:sz w:val="24"/>
                <w:szCs w:val="24"/>
              </w:rPr>
              <w:t>Content Owners</w:t>
            </w:r>
          </w:p>
        </w:tc>
        <w:tc>
          <w:tcPr>
            <w:tcW w:w="3117" w:type="dxa"/>
          </w:tcPr>
          <w:p w:rsidR="00B97465" w:rsidRPr="00B97465" w:rsidRDefault="00B97465" w:rsidP="00ED76D1">
            <w:pPr>
              <w:rPr>
                <w:color w:val="002060"/>
                <w:sz w:val="24"/>
                <w:szCs w:val="24"/>
              </w:rPr>
            </w:pPr>
            <w:r w:rsidRPr="00B97465">
              <w:rPr>
                <w:color w:val="002060"/>
                <w:sz w:val="24"/>
                <w:szCs w:val="24"/>
              </w:rPr>
              <w:t>Content owners generally work in the field of Communications/Marketing. Content owners are well versed in: Brand, value, communication strategy, communications calendar and communications goals.</w:t>
            </w:r>
          </w:p>
        </w:tc>
        <w:tc>
          <w:tcPr>
            <w:tcW w:w="3117" w:type="dxa"/>
          </w:tcPr>
          <w:p w:rsidR="00B97465" w:rsidRPr="00B97465" w:rsidRDefault="00B97465" w:rsidP="00B97465">
            <w:pPr>
              <w:pStyle w:val="ListParagraph"/>
              <w:numPr>
                <w:ilvl w:val="0"/>
                <w:numId w:val="2"/>
              </w:numPr>
              <w:rPr>
                <w:b/>
                <w:color w:val="002060"/>
                <w:sz w:val="24"/>
                <w:szCs w:val="24"/>
              </w:rPr>
            </w:pPr>
            <w:r w:rsidRPr="00B97465">
              <w:rPr>
                <w:color w:val="002060"/>
                <w:sz w:val="24"/>
                <w:szCs w:val="24"/>
              </w:rPr>
              <w:t>Design &amp; standards</w:t>
            </w:r>
          </w:p>
          <w:p w:rsidR="00B97465" w:rsidRPr="00B97465" w:rsidRDefault="00B97465" w:rsidP="00B97465">
            <w:pPr>
              <w:pStyle w:val="ListParagraph"/>
              <w:numPr>
                <w:ilvl w:val="0"/>
                <w:numId w:val="2"/>
              </w:numPr>
              <w:rPr>
                <w:b/>
                <w:color w:val="002060"/>
                <w:sz w:val="24"/>
                <w:szCs w:val="24"/>
              </w:rPr>
            </w:pPr>
            <w:r w:rsidRPr="00B97465">
              <w:rPr>
                <w:color w:val="002060"/>
                <w:sz w:val="24"/>
                <w:szCs w:val="24"/>
              </w:rPr>
              <w:t>Consistency</w:t>
            </w:r>
          </w:p>
          <w:p w:rsidR="00B97465" w:rsidRPr="00B97465" w:rsidRDefault="00B97465" w:rsidP="00B97465">
            <w:pPr>
              <w:pStyle w:val="ListParagraph"/>
              <w:numPr>
                <w:ilvl w:val="0"/>
                <w:numId w:val="2"/>
              </w:numPr>
              <w:rPr>
                <w:b/>
                <w:color w:val="002060"/>
                <w:sz w:val="24"/>
                <w:szCs w:val="24"/>
              </w:rPr>
            </w:pPr>
            <w:r w:rsidRPr="00B97465">
              <w:rPr>
                <w:color w:val="002060"/>
                <w:sz w:val="24"/>
                <w:szCs w:val="24"/>
              </w:rPr>
              <w:t>Overall messaging</w:t>
            </w:r>
          </w:p>
          <w:p w:rsidR="00B97465" w:rsidRPr="00B97465" w:rsidRDefault="00B97465" w:rsidP="00B97465">
            <w:pPr>
              <w:pStyle w:val="ListParagraph"/>
              <w:numPr>
                <w:ilvl w:val="0"/>
                <w:numId w:val="2"/>
              </w:numPr>
              <w:rPr>
                <w:b/>
                <w:color w:val="002060"/>
                <w:sz w:val="24"/>
                <w:szCs w:val="24"/>
              </w:rPr>
            </w:pPr>
            <w:r w:rsidRPr="00B97465">
              <w:rPr>
                <w:color w:val="002060"/>
                <w:sz w:val="24"/>
                <w:szCs w:val="24"/>
              </w:rPr>
              <w:t>Content mix</w:t>
            </w:r>
          </w:p>
          <w:p w:rsidR="00B97465" w:rsidRPr="00B97465" w:rsidRDefault="00B97465" w:rsidP="00B97465">
            <w:pPr>
              <w:pStyle w:val="ListParagraph"/>
              <w:numPr>
                <w:ilvl w:val="0"/>
                <w:numId w:val="2"/>
              </w:numPr>
              <w:rPr>
                <w:b/>
                <w:color w:val="002060"/>
                <w:sz w:val="24"/>
                <w:szCs w:val="24"/>
              </w:rPr>
            </w:pPr>
            <w:r w:rsidRPr="00B97465">
              <w:rPr>
                <w:color w:val="002060"/>
                <w:sz w:val="24"/>
                <w:szCs w:val="24"/>
              </w:rPr>
              <w:t>Approvals</w:t>
            </w:r>
          </w:p>
          <w:p w:rsidR="00B97465" w:rsidRPr="00B97465" w:rsidRDefault="00B97465" w:rsidP="00B97465">
            <w:pPr>
              <w:pStyle w:val="ListParagraph"/>
              <w:numPr>
                <w:ilvl w:val="0"/>
                <w:numId w:val="2"/>
              </w:numPr>
              <w:rPr>
                <w:b/>
                <w:color w:val="002060"/>
                <w:sz w:val="24"/>
                <w:szCs w:val="24"/>
              </w:rPr>
            </w:pPr>
            <w:r w:rsidRPr="00B97465">
              <w:rPr>
                <w:color w:val="002060"/>
                <w:sz w:val="24"/>
                <w:szCs w:val="24"/>
              </w:rPr>
              <w:t>Deployment</w:t>
            </w:r>
          </w:p>
          <w:p w:rsidR="00B97465" w:rsidRPr="00B97465" w:rsidRDefault="00B97465" w:rsidP="00ED76D1">
            <w:pPr>
              <w:ind w:left="360"/>
              <w:rPr>
                <w:b/>
                <w:color w:val="002060"/>
                <w:sz w:val="24"/>
                <w:szCs w:val="24"/>
              </w:rPr>
            </w:pPr>
          </w:p>
        </w:tc>
      </w:tr>
      <w:tr w:rsidR="00B97465" w:rsidRPr="00B97465" w:rsidTr="00ED76D1">
        <w:tc>
          <w:tcPr>
            <w:tcW w:w="3116" w:type="dxa"/>
          </w:tcPr>
          <w:p w:rsidR="00B97465" w:rsidRPr="00B97465" w:rsidRDefault="00B97465" w:rsidP="00ED76D1">
            <w:pPr>
              <w:rPr>
                <w:color w:val="002060"/>
                <w:sz w:val="24"/>
                <w:szCs w:val="24"/>
              </w:rPr>
            </w:pPr>
            <w:r w:rsidRPr="00B97465">
              <w:rPr>
                <w:color w:val="002060"/>
                <w:sz w:val="24"/>
                <w:szCs w:val="24"/>
              </w:rPr>
              <w:t>Content Contributors</w:t>
            </w:r>
          </w:p>
        </w:tc>
        <w:tc>
          <w:tcPr>
            <w:tcW w:w="3117" w:type="dxa"/>
          </w:tcPr>
          <w:p w:rsidR="00B97465" w:rsidRPr="00B97465" w:rsidRDefault="00B97465" w:rsidP="00ED76D1">
            <w:pPr>
              <w:rPr>
                <w:color w:val="002060"/>
                <w:sz w:val="24"/>
                <w:szCs w:val="24"/>
              </w:rPr>
            </w:pPr>
            <w:r w:rsidRPr="00B97465">
              <w:rPr>
                <w:color w:val="002060"/>
                <w:sz w:val="24"/>
                <w:szCs w:val="24"/>
              </w:rPr>
              <w:t>Individuals from a particular work unit who share or suggest content deemed appropriate for signage. Content includes new information or updates to existing information. They do not affect the design, but can approve or deny content suggestions to be sent to Content Owners. Information they share is approved by Content Owners.</w:t>
            </w:r>
          </w:p>
        </w:tc>
        <w:tc>
          <w:tcPr>
            <w:tcW w:w="3117" w:type="dxa"/>
          </w:tcPr>
          <w:p w:rsidR="00B97465" w:rsidRPr="00B97465" w:rsidRDefault="00B97465" w:rsidP="00B97465">
            <w:pPr>
              <w:pStyle w:val="ListParagraph"/>
              <w:numPr>
                <w:ilvl w:val="0"/>
                <w:numId w:val="3"/>
              </w:numPr>
              <w:rPr>
                <w:b/>
                <w:color w:val="002060"/>
                <w:sz w:val="24"/>
                <w:szCs w:val="24"/>
              </w:rPr>
            </w:pPr>
            <w:r w:rsidRPr="00B97465">
              <w:rPr>
                <w:color w:val="002060"/>
                <w:sz w:val="24"/>
                <w:szCs w:val="24"/>
              </w:rPr>
              <w:t>Some approvals</w:t>
            </w:r>
          </w:p>
          <w:p w:rsidR="00B97465" w:rsidRPr="00B97465" w:rsidRDefault="00B97465" w:rsidP="00B97465">
            <w:pPr>
              <w:pStyle w:val="ListParagraph"/>
              <w:numPr>
                <w:ilvl w:val="0"/>
                <w:numId w:val="3"/>
              </w:numPr>
              <w:rPr>
                <w:b/>
                <w:color w:val="002060"/>
                <w:sz w:val="24"/>
                <w:szCs w:val="24"/>
              </w:rPr>
            </w:pPr>
            <w:r w:rsidRPr="00B97465">
              <w:rPr>
                <w:color w:val="002060"/>
                <w:sz w:val="24"/>
                <w:szCs w:val="24"/>
              </w:rPr>
              <w:t>Updates</w:t>
            </w:r>
          </w:p>
          <w:p w:rsidR="00B97465" w:rsidRPr="00B97465" w:rsidRDefault="00B97465" w:rsidP="00ED76D1">
            <w:pPr>
              <w:pStyle w:val="ListParagraph"/>
              <w:rPr>
                <w:b/>
                <w:color w:val="002060"/>
                <w:sz w:val="24"/>
                <w:szCs w:val="24"/>
              </w:rPr>
            </w:pPr>
          </w:p>
        </w:tc>
      </w:tr>
      <w:tr w:rsidR="00B97465" w:rsidRPr="00B97465" w:rsidTr="00ED76D1">
        <w:tc>
          <w:tcPr>
            <w:tcW w:w="3116" w:type="dxa"/>
          </w:tcPr>
          <w:p w:rsidR="00B97465" w:rsidRPr="00B97465" w:rsidRDefault="00B97465" w:rsidP="00ED76D1">
            <w:pPr>
              <w:rPr>
                <w:color w:val="002060"/>
                <w:sz w:val="24"/>
                <w:szCs w:val="24"/>
              </w:rPr>
            </w:pPr>
            <w:r w:rsidRPr="00B97465">
              <w:rPr>
                <w:color w:val="002060"/>
                <w:sz w:val="24"/>
                <w:szCs w:val="24"/>
              </w:rPr>
              <w:t>IT Owners</w:t>
            </w:r>
          </w:p>
        </w:tc>
        <w:tc>
          <w:tcPr>
            <w:tcW w:w="3117" w:type="dxa"/>
          </w:tcPr>
          <w:p w:rsidR="00B97465" w:rsidRPr="00B97465" w:rsidRDefault="00B97465" w:rsidP="00ED76D1">
            <w:pPr>
              <w:rPr>
                <w:color w:val="002060"/>
                <w:sz w:val="24"/>
                <w:szCs w:val="24"/>
              </w:rPr>
            </w:pPr>
            <w:r w:rsidRPr="00B97465">
              <w:rPr>
                <w:color w:val="002060"/>
                <w:sz w:val="24"/>
                <w:szCs w:val="24"/>
              </w:rPr>
              <w:t>The IT groups supports the communications by ensuring displays are functioning and playing the content as deployed by Content Owners. The IT group is the network administrator, and grants permissions to users and their appropriate level of access.</w:t>
            </w:r>
          </w:p>
        </w:tc>
        <w:tc>
          <w:tcPr>
            <w:tcW w:w="3117" w:type="dxa"/>
          </w:tcPr>
          <w:p w:rsidR="00B97465" w:rsidRPr="00B97465" w:rsidRDefault="00B97465" w:rsidP="00B97465">
            <w:pPr>
              <w:pStyle w:val="ListParagraph"/>
              <w:numPr>
                <w:ilvl w:val="0"/>
                <w:numId w:val="4"/>
              </w:numPr>
              <w:rPr>
                <w:b/>
                <w:color w:val="002060"/>
                <w:sz w:val="24"/>
                <w:szCs w:val="24"/>
              </w:rPr>
            </w:pPr>
            <w:r w:rsidRPr="00B97465">
              <w:rPr>
                <w:color w:val="002060"/>
                <w:sz w:val="24"/>
                <w:szCs w:val="24"/>
              </w:rPr>
              <w:t>Network admin</w:t>
            </w:r>
          </w:p>
          <w:p w:rsidR="00B97465" w:rsidRPr="00B97465" w:rsidRDefault="00B97465" w:rsidP="00B97465">
            <w:pPr>
              <w:pStyle w:val="ListParagraph"/>
              <w:numPr>
                <w:ilvl w:val="0"/>
                <w:numId w:val="4"/>
              </w:numPr>
              <w:rPr>
                <w:b/>
                <w:color w:val="002060"/>
                <w:sz w:val="24"/>
                <w:szCs w:val="24"/>
              </w:rPr>
            </w:pPr>
            <w:r w:rsidRPr="00B97465">
              <w:rPr>
                <w:color w:val="002060"/>
                <w:sz w:val="24"/>
                <w:szCs w:val="24"/>
              </w:rPr>
              <w:t>Network connectivity</w:t>
            </w:r>
          </w:p>
          <w:p w:rsidR="00B97465" w:rsidRPr="00B97465" w:rsidRDefault="00B97465" w:rsidP="00B97465">
            <w:pPr>
              <w:pStyle w:val="ListParagraph"/>
              <w:numPr>
                <w:ilvl w:val="0"/>
                <w:numId w:val="4"/>
              </w:numPr>
              <w:rPr>
                <w:b/>
                <w:color w:val="002060"/>
                <w:sz w:val="24"/>
                <w:szCs w:val="24"/>
              </w:rPr>
            </w:pPr>
            <w:r w:rsidRPr="00B97465">
              <w:rPr>
                <w:color w:val="002060"/>
                <w:sz w:val="24"/>
                <w:szCs w:val="24"/>
              </w:rPr>
              <w:t>Network diagram</w:t>
            </w:r>
          </w:p>
          <w:p w:rsidR="00B97465" w:rsidRPr="00B97465" w:rsidRDefault="00B97465" w:rsidP="00B97465">
            <w:pPr>
              <w:pStyle w:val="ListParagraph"/>
              <w:numPr>
                <w:ilvl w:val="0"/>
                <w:numId w:val="4"/>
              </w:numPr>
              <w:rPr>
                <w:b/>
                <w:color w:val="002060"/>
                <w:sz w:val="24"/>
                <w:szCs w:val="24"/>
              </w:rPr>
            </w:pPr>
            <w:r w:rsidRPr="00B97465">
              <w:rPr>
                <w:color w:val="002060"/>
                <w:sz w:val="24"/>
                <w:szCs w:val="24"/>
              </w:rPr>
              <w:t>Software updates</w:t>
            </w:r>
          </w:p>
          <w:p w:rsidR="00B97465" w:rsidRPr="00B97465" w:rsidRDefault="00B97465" w:rsidP="00B97465">
            <w:pPr>
              <w:pStyle w:val="ListParagraph"/>
              <w:numPr>
                <w:ilvl w:val="0"/>
                <w:numId w:val="4"/>
              </w:numPr>
              <w:rPr>
                <w:b/>
                <w:color w:val="002060"/>
                <w:sz w:val="24"/>
                <w:szCs w:val="24"/>
              </w:rPr>
            </w:pPr>
            <w:r w:rsidRPr="00B97465">
              <w:rPr>
                <w:color w:val="002060"/>
                <w:sz w:val="24"/>
                <w:szCs w:val="24"/>
              </w:rPr>
              <w:t>Hardware maintenance</w:t>
            </w:r>
          </w:p>
          <w:p w:rsidR="00B97465" w:rsidRPr="00B97465" w:rsidRDefault="00B97465" w:rsidP="00B97465">
            <w:pPr>
              <w:pStyle w:val="ListParagraph"/>
              <w:numPr>
                <w:ilvl w:val="0"/>
                <w:numId w:val="4"/>
              </w:numPr>
              <w:rPr>
                <w:b/>
                <w:color w:val="002060"/>
                <w:sz w:val="24"/>
                <w:szCs w:val="24"/>
              </w:rPr>
            </w:pPr>
            <w:r w:rsidRPr="00B97465">
              <w:rPr>
                <w:color w:val="002060"/>
                <w:sz w:val="24"/>
                <w:szCs w:val="24"/>
              </w:rPr>
              <w:t>Oversee new installations</w:t>
            </w:r>
          </w:p>
          <w:p w:rsidR="00B97465" w:rsidRPr="00B97465" w:rsidRDefault="00B97465" w:rsidP="00ED76D1">
            <w:pPr>
              <w:pStyle w:val="ListParagraph"/>
              <w:rPr>
                <w:b/>
                <w:color w:val="002060"/>
                <w:sz w:val="24"/>
                <w:szCs w:val="24"/>
              </w:rPr>
            </w:pPr>
          </w:p>
        </w:tc>
      </w:tr>
      <w:tr w:rsidR="00B97465" w:rsidRPr="00B97465" w:rsidTr="00ED76D1">
        <w:tc>
          <w:tcPr>
            <w:tcW w:w="3116" w:type="dxa"/>
          </w:tcPr>
          <w:p w:rsidR="00B97465" w:rsidRPr="00B97465" w:rsidRDefault="00B97465" w:rsidP="00ED76D1">
            <w:pPr>
              <w:rPr>
                <w:color w:val="002060"/>
                <w:sz w:val="24"/>
                <w:szCs w:val="24"/>
              </w:rPr>
            </w:pPr>
            <w:r w:rsidRPr="00B97465">
              <w:rPr>
                <w:color w:val="002060"/>
                <w:sz w:val="24"/>
                <w:szCs w:val="24"/>
              </w:rPr>
              <w:t>OPP Employees (Staff &amp; Tech Service)</w:t>
            </w:r>
          </w:p>
        </w:tc>
        <w:tc>
          <w:tcPr>
            <w:tcW w:w="3117" w:type="dxa"/>
          </w:tcPr>
          <w:p w:rsidR="00B97465" w:rsidRPr="00B97465" w:rsidRDefault="00B97465" w:rsidP="00ED76D1">
            <w:pPr>
              <w:rPr>
                <w:color w:val="002060"/>
                <w:sz w:val="24"/>
                <w:szCs w:val="24"/>
              </w:rPr>
            </w:pPr>
            <w:r w:rsidRPr="00B97465">
              <w:rPr>
                <w:color w:val="002060"/>
                <w:sz w:val="24"/>
                <w:szCs w:val="24"/>
              </w:rPr>
              <w:t>Employees are encouraged to contribute ideas for visual communications. Content can be submitted via email to content contributors or content owners.</w:t>
            </w:r>
          </w:p>
        </w:tc>
        <w:tc>
          <w:tcPr>
            <w:tcW w:w="3117" w:type="dxa"/>
          </w:tcPr>
          <w:p w:rsidR="00B97465" w:rsidRPr="00B97465" w:rsidRDefault="00B97465" w:rsidP="00B97465">
            <w:pPr>
              <w:pStyle w:val="ListParagraph"/>
              <w:numPr>
                <w:ilvl w:val="0"/>
                <w:numId w:val="4"/>
              </w:numPr>
              <w:rPr>
                <w:b/>
                <w:color w:val="002060"/>
                <w:sz w:val="24"/>
                <w:szCs w:val="24"/>
              </w:rPr>
            </w:pPr>
            <w:r w:rsidRPr="00B97465">
              <w:rPr>
                <w:color w:val="002060"/>
                <w:sz w:val="24"/>
                <w:szCs w:val="24"/>
              </w:rPr>
              <w:t>Be engaged</w:t>
            </w:r>
          </w:p>
          <w:p w:rsidR="00B97465" w:rsidRPr="00B97465" w:rsidRDefault="00B97465" w:rsidP="00B97465">
            <w:pPr>
              <w:pStyle w:val="ListParagraph"/>
              <w:numPr>
                <w:ilvl w:val="0"/>
                <w:numId w:val="4"/>
              </w:numPr>
              <w:rPr>
                <w:b/>
                <w:color w:val="002060"/>
                <w:sz w:val="24"/>
                <w:szCs w:val="24"/>
              </w:rPr>
            </w:pPr>
            <w:r w:rsidRPr="00B97465">
              <w:rPr>
                <w:color w:val="002060"/>
                <w:sz w:val="24"/>
                <w:szCs w:val="24"/>
              </w:rPr>
              <w:t>Communicate with coworkers</w:t>
            </w:r>
          </w:p>
        </w:tc>
      </w:tr>
    </w:tbl>
    <w:p w:rsidR="00B97465" w:rsidRPr="00B97465" w:rsidRDefault="00B97465">
      <w:pPr>
        <w:rPr>
          <w:color w:val="002060"/>
        </w:rPr>
      </w:pPr>
    </w:p>
    <w:p w:rsidR="00B97465" w:rsidRPr="00B97465" w:rsidRDefault="00B97465">
      <w:pPr>
        <w:rPr>
          <w:color w:val="002060"/>
        </w:rPr>
      </w:pPr>
    </w:p>
    <w:p w:rsidR="00B97465" w:rsidRPr="00B97465" w:rsidRDefault="00B97465" w:rsidP="00B97465">
      <w:pPr>
        <w:spacing w:after="0" w:line="240" w:lineRule="auto"/>
        <w:rPr>
          <w:b/>
          <w:color w:val="002060"/>
          <w:sz w:val="36"/>
          <w:szCs w:val="36"/>
        </w:rPr>
      </w:pPr>
      <w:r>
        <w:rPr>
          <w:b/>
          <w:color w:val="002060"/>
          <w:sz w:val="36"/>
          <w:szCs w:val="36"/>
        </w:rPr>
        <w:lastRenderedPageBreak/>
        <w:t>Displays</w:t>
      </w:r>
    </w:p>
    <w:p w:rsidR="00B97465" w:rsidRPr="00B97465" w:rsidRDefault="00B97465" w:rsidP="00B97465">
      <w:pPr>
        <w:spacing w:after="0" w:line="240" w:lineRule="auto"/>
        <w:rPr>
          <w:color w:val="002060"/>
          <w:sz w:val="24"/>
          <w:szCs w:val="24"/>
        </w:rPr>
      </w:pPr>
    </w:p>
    <w:p w:rsidR="00B97465" w:rsidRPr="00B97465" w:rsidRDefault="00B97465" w:rsidP="00B97465">
      <w:pPr>
        <w:spacing w:after="0" w:line="240" w:lineRule="auto"/>
        <w:rPr>
          <w:b/>
          <w:color w:val="002060"/>
          <w:sz w:val="24"/>
          <w:szCs w:val="24"/>
        </w:rPr>
      </w:pPr>
      <w:r w:rsidRPr="00B97465">
        <w:rPr>
          <w:b/>
          <w:color w:val="002060"/>
          <w:sz w:val="24"/>
          <w:szCs w:val="24"/>
        </w:rPr>
        <w:t>Locations/Zones (Initial Phase)</w:t>
      </w:r>
    </w:p>
    <w:p w:rsidR="00B97465" w:rsidRPr="00B97465" w:rsidRDefault="00B97465" w:rsidP="00B97465">
      <w:pPr>
        <w:pStyle w:val="ListParagraph"/>
        <w:numPr>
          <w:ilvl w:val="0"/>
          <w:numId w:val="4"/>
        </w:numPr>
        <w:spacing w:after="0" w:line="240" w:lineRule="auto"/>
        <w:rPr>
          <w:color w:val="002060"/>
          <w:sz w:val="24"/>
          <w:szCs w:val="24"/>
        </w:rPr>
      </w:pPr>
      <w:r w:rsidRPr="00B97465">
        <w:rPr>
          <w:color w:val="002060"/>
          <w:sz w:val="24"/>
          <w:szCs w:val="24"/>
        </w:rPr>
        <w:t>OPP Front Lobby</w:t>
      </w:r>
    </w:p>
    <w:p w:rsidR="00B97465" w:rsidRPr="00B97465" w:rsidRDefault="00B97465" w:rsidP="00B97465">
      <w:pPr>
        <w:pStyle w:val="ListParagraph"/>
        <w:numPr>
          <w:ilvl w:val="0"/>
          <w:numId w:val="4"/>
        </w:numPr>
        <w:spacing w:after="0" w:line="240" w:lineRule="auto"/>
        <w:rPr>
          <w:color w:val="002060"/>
          <w:sz w:val="24"/>
          <w:szCs w:val="24"/>
        </w:rPr>
      </w:pPr>
      <w:r w:rsidRPr="00B97465">
        <w:rPr>
          <w:color w:val="002060"/>
          <w:sz w:val="24"/>
          <w:szCs w:val="24"/>
        </w:rPr>
        <w:t>148 OPP Break Area</w:t>
      </w:r>
    </w:p>
    <w:p w:rsidR="00B97465" w:rsidRPr="00B97465" w:rsidRDefault="00B97465" w:rsidP="00B97465">
      <w:pPr>
        <w:pStyle w:val="ListParagraph"/>
        <w:numPr>
          <w:ilvl w:val="0"/>
          <w:numId w:val="4"/>
        </w:numPr>
        <w:spacing w:after="0" w:line="240" w:lineRule="auto"/>
        <w:rPr>
          <w:color w:val="002060"/>
          <w:sz w:val="24"/>
          <w:szCs w:val="24"/>
        </w:rPr>
      </w:pPr>
      <w:r w:rsidRPr="00B97465">
        <w:rPr>
          <w:color w:val="002060"/>
          <w:sz w:val="24"/>
          <w:szCs w:val="24"/>
        </w:rPr>
        <w:t>Outside 105B OPP</w:t>
      </w:r>
    </w:p>
    <w:p w:rsidR="00B97465" w:rsidRPr="00B97465" w:rsidRDefault="00B97465" w:rsidP="00B97465">
      <w:pPr>
        <w:pStyle w:val="ListParagraph"/>
        <w:numPr>
          <w:ilvl w:val="0"/>
          <w:numId w:val="4"/>
        </w:numPr>
        <w:spacing w:after="0" w:line="240" w:lineRule="auto"/>
        <w:rPr>
          <w:color w:val="002060"/>
          <w:sz w:val="24"/>
          <w:szCs w:val="24"/>
        </w:rPr>
      </w:pPr>
      <w:r w:rsidRPr="00B97465">
        <w:rPr>
          <w:color w:val="002060"/>
          <w:sz w:val="24"/>
          <w:szCs w:val="24"/>
        </w:rPr>
        <w:t>Outside 128 OPP</w:t>
      </w:r>
    </w:p>
    <w:p w:rsidR="00B97465" w:rsidRPr="00B97465" w:rsidRDefault="00B97465" w:rsidP="00B97465">
      <w:pPr>
        <w:spacing w:after="0" w:line="240" w:lineRule="auto"/>
        <w:rPr>
          <w:color w:val="002060"/>
          <w:sz w:val="24"/>
          <w:szCs w:val="24"/>
        </w:rPr>
      </w:pPr>
    </w:p>
    <w:p w:rsidR="00B97465" w:rsidRPr="00B97465" w:rsidRDefault="00B97465" w:rsidP="00B97465">
      <w:pPr>
        <w:spacing w:after="0" w:line="240" w:lineRule="auto"/>
        <w:rPr>
          <w:color w:val="002060"/>
          <w:sz w:val="24"/>
          <w:szCs w:val="24"/>
        </w:rPr>
      </w:pPr>
      <w:r w:rsidRPr="00B97465">
        <w:rPr>
          <w:b/>
          <w:color w:val="002060"/>
          <w:sz w:val="24"/>
          <w:szCs w:val="24"/>
        </w:rPr>
        <w:t>Display Orientation</w:t>
      </w:r>
    </w:p>
    <w:p w:rsidR="00B97465" w:rsidRPr="00B97465" w:rsidRDefault="00B97465" w:rsidP="00B97465">
      <w:pPr>
        <w:spacing w:after="0" w:line="240" w:lineRule="auto"/>
        <w:rPr>
          <w:color w:val="002060"/>
          <w:sz w:val="24"/>
          <w:szCs w:val="24"/>
        </w:rPr>
      </w:pPr>
      <w:r w:rsidRPr="00B97465">
        <w:rPr>
          <w:color w:val="002060"/>
          <w:sz w:val="24"/>
          <w:szCs w:val="24"/>
        </w:rPr>
        <w:t>A display orientation can be vertical or horizontal. Separate content must be created for each in order to display appropriately.</w:t>
      </w:r>
    </w:p>
    <w:p w:rsidR="00B97465" w:rsidRPr="00B97465" w:rsidRDefault="00B97465">
      <w:pPr>
        <w:rPr>
          <w:color w:val="002060"/>
        </w:rPr>
      </w:pPr>
    </w:p>
    <w:p w:rsidR="00B97465" w:rsidRPr="00B97465" w:rsidRDefault="00B97465" w:rsidP="00B97465">
      <w:pPr>
        <w:spacing w:after="0" w:line="240" w:lineRule="auto"/>
        <w:rPr>
          <w:b/>
          <w:color w:val="002060"/>
          <w:sz w:val="24"/>
          <w:szCs w:val="24"/>
        </w:rPr>
      </w:pPr>
      <w:r w:rsidRPr="00B97465">
        <w:rPr>
          <w:b/>
          <w:color w:val="002060"/>
          <w:sz w:val="24"/>
          <w:szCs w:val="24"/>
        </w:rPr>
        <w:t>Size of Displays</w:t>
      </w:r>
    </w:p>
    <w:p w:rsidR="00B97465" w:rsidRPr="00B97465" w:rsidRDefault="00B97465" w:rsidP="00B97465">
      <w:pPr>
        <w:spacing w:after="0" w:line="240" w:lineRule="auto"/>
        <w:rPr>
          <w:color w:val="002060"/>
          <w:sz w:val="24"/>
          <w:szCs w:val="24"/>
        </w:rPr>
      </w:pPr>
      <w:r w:rsidRPr="00B97465">
        <w:rPr>
          <w:color w:val="002060"/>
          <w:sz w:val="24"/>
          <w:szCs w:val="24"/>
        </w:rPr>
        <w:t xml:space="preserve">Recommended size for all monitors is 55 inches to ensure ability to read screen content. </w:t>
      </w: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pPr>
        <w:rPr>
          <w:color w:val="002060"/>
        </w:rPr>
      </w:pPr>
    </w:p>
    <w:p w:rsidR="00B97465" w:rsidRPr="00B97465" w:rsidRDefault="00B97465" w:rsidP="00B97465">
      <w:pPr>
        <w:spacing w:after="0" w:line="240" w:lineRule="auto"/>
        <w:rPr>
          <w:color w:val="002060"/>
          <w:sz w:val="36"/>
          <w:szCs w:val="36"/>
        </w:rPr>
      </w:pPr>
      <w:r w:rsidRPr="00B97465">
        <w:rPr>
          <w:b/>
          <w:color w:val="002060"/>
          <w:sz w:val="36"/>
          <w:szCs w:val="36"/>
        </w:rPr>
        <w:lastRenderedPageBreak/>
        <w:t>Communication Categories</w:t>
      </w:r>
    </w:p>
    <w:p w:rsidR="00B97465" w:rsidRPr="00B97465" w:rsidRDefault="00B97465" w:rsidP="00B97465">
      <w:pPr>
        <w:spacing w:after="0" w:line="240" w:lineRule="auto"/>
        <w:rPr>
          <w:color w:val="002060"/>
          <w:sz w:val="24"/>
          <w:szCs w:val="24"/>
        </w:rPr>
      </w:pPr>
    </w:p>
    <w:tbl>
      <w:tblPr>
        <w:tblStyle w:val="TableGrid"/>
        <w:tblW w:w="9805" w:type="dxa"/>
        <w:tblLook w:val="04A0" w:firstRow="1" w:lastRow="0" w:firstColumn="1" w:lastColumn="0" w:noHBand="0" w:noVBand="1"/>
      </w:tblPr>
      <w:tblGrid>
        <w:gridCol w:w="3116"/>
        <w:gridCol w:w="3117"/>
        <w:gridCol w:w="3572"/>
      </w:tblGrid>
      <w:tr w:rsidR="00B97465" w:rsidRPr="00B97465" w:rsidTr="00ED76D1">
        <w:tc>
          <w:tcPr>
            <w:tcW w:w="3116" w:type="dxa"/>
          </w:tcPr>
          <w:p w:rsidR="00B97465" w:rsidRPr="00B97465" w:rsidRDefault="00B97465" w:rsidP="00ED76D1">
            <w:pPr>
              <w:rPr>
                <w:b/>
                <w:color w:val="002060"/>
                <w:sz w:val="24"/>
                <w:szCs w:val="24"/>
              </w:rPr>
            </w:pPr>
            <w:r w:rsidRPr="00B97465">
              <w:rPr>
                <w:b/>
                <w:color w:val="002060"/>
                <w:sz w:val="24"/>
                <w:szCs w:val="24"/>
              </w:rPr>
              <w:t>Communication Category</w:t>
            </w:r>
          </w:p>
        </w:tc>
        <w:tc>
          <w:tcPr>
            <w:tcW w:w="3117" w:type="dxa"/>
          </w:tcPr>
          <w:p w:rsidR="00B97465" w:rsidRPr="00B97465" w:rsidRDefault="00B97465" w:rsidP="00ED76D1">
            <w:pPr>
              <w:rPr>
                <w:b/>
                <w:color w:val="002060"/>
                <w:sz w:val="24"/>
                <w:szCs w:val="24"/>
              </w:rPr>
            </w:pPr>
            <w:r w:rsidRPr="00B97465">
              <w:rPr>
                <w:b/>
                <w:color w:val="002060"/>
                <w:sz w:val="24"/>
                <w:szCs w:val="24"/>
              </w:rPr>
              <w:t>Description</w:t>
            </w:r>
          </w:p>
        </w:tc>
        <w:tc>
          <w:tcPr>
            <w:tcW w:w="3572" w:type="dxa"/>
          </w:tcPr>
          <w:p w:rsidR="00B97465" w:rsidRPr="00B97465" w:rsidRDefault="00B97465" w:rsidP="00ED76D1">
            <w:pPr>
              <w:rPr>
                <w:b/>
                <w:color w:val="002060"/>
                <w:sz w:val="24"/>
                <w:szCs w:val="24"/>
              </w:rPr>
            </w:pPr>
            <w:r w:rsidRPr="00B97465">
              <w:rPr>
                <w:b/>
                <w:color w:val="002060"/>
                <w:sz w:val="24"/>
                <w:szCs w:val="24"/>
              </w:rPr>
              <w:t>Current &amp; New Communication Examples</w:t>
            </w:r>
          </w:p>
        </w:tc>
      </w:tr>
      <w:tr w:rsidR="00B97465" w:rsidRPr="00B97465" w:rsidTr="00ED76D1">
        <w:tc>
          <w:tcPr>
            <w:tcW w:w="3116" w:type="dxa"/>
          </w:tcPr>
          <w:p w:rsidR="00B97465" w:rsidRPr="00B97465" w:rsidRDefault="00B97465" w:rsidP="00ED76D1">
            <w:pPr>
              <w:rPr>
                <w:color w:val="002060"/>
                <w:sz w:val="24"/>
                <w:szCs w:val="24"/>
              </w:rPr>
            </w:pPr>
            <w:r w:rsidRPr="00B97465">
              <w:rPr>
                <w:color w:val="002060"/>
                <w:sz w:val="24"/>
                <w:szCs w:val="24"/>
              </w:rPr>
              <w:t>Need to Know</w:t>
            </w:r>
          </w:p>
        </w:tc>
        <w:tc>
          <w:tcPr>
            <w:tcW w:w="3117" w:type="dxa"/>
          </w:tcPr>
          <w:p w:rsidR="00B97465" w:rsidRPr="00B97465" w:rsidRDefault="00B97465" w:rsidP="00ED76D1">
            <w:pPr>
              <w:rPr>
                <w:color w:val="002060"/>
                <w:sz w:val="24"/>
                <w:szCs w:val="24"/>
              </w:rPr>
            </w:pPr>
            <w:r w:rsidRPr="00B97465">
              <w:rPr>
                <w:color w:val="002060"/>
                <w:sz w:val="24"/>
                <w:szCs w:val="24"/>
              </w:rPr>
              <w:t>Communications related to safety, human resources, training, etc.</w:t>
            </w:r>
          </w:p>
        </w:tc>
        <w:tc>
          <w:tcPr>
            <w:tcW w:w="3572" w:type="dxa"/>
          </w:tcPr>
          <w:p w:rsidR="00B97465" w:rsidRPr="00B97465" w:rsidRDefault="00B97465" w:rsidP="00B97465">
            <w:pPr>
              <w:pStyle w:val="ListParagraph"/>
              <w:numPr>
                <w:ilvl w:val="0"/>
                <w:numId w:val="4"/>
              </w:numPr>
              <w:rPr>
                <w:color w:val="002060"/>
                <w:sz w:val="24"/>
                <w:szCs w:val="24"/>
              </w:rPr>
            </w:pPr>
            <w:r w:rsidRPr="00B97465">
              <w:rPr>
                <w:color w:val="002060"/>
                <w:sz w:val="24"/>
                <w:szCs w:val="24"/>
              </w:rPr>
              <w:t>HR emails – You@PSU, WorkLion updates, benefits selection</w:t>
            </w:r>
          </w:p>
          <w:p w:rsidR="00B97465" w:rsidRPr="00B97465" w:rsidRDefault="00B97465" w:rsidP="00B97465">
            <w:pPr>
              <w:pStyle w:val="ListParagraph"/>
              <w:numPr>
                <w:ilvl w:val="0"/>
                <w:numId w:val="4"/>
              </w:numPr>
              <w:rPr>
                <w:color w:val="002060"/>
                <w:sz w:val="24"/>
                <w:szCs w:val="24"/>
              </w:rPr>
            </w:pPr>
            <w:r w:rsidRPr="00B97465">
              <w:rPr>
                <w:color w:val="002060"/>
                <w:sz w:val="24"/>
                <w:szCs w:val="24"/>
              </w:rPr>
              <w:t>Safety – Classes, events, tips, etc.</w:t>
            </w:r>
          </w:p>
          <w:p w:rsidR="00B97465" w:rsidRPr="00B97465" w:rsidRDefault="00B97465" w:rsidP="00B97465">
            <w:pPr>
              <w:pStyle w:val="ListParagraph"/>
              <w:numPr>
                <w:ilvl w:val="0"/>
                <w:numId w:val="4"/>
              </w:numPr>
              <w:rPr>
                <w:color w:val="002060"/>
                <w:sz w:val="24"/>
                <w:szCs w:val="24"/>
              </w:rPr>
            </w:pPr>
            <w:r w:rsidRPr="00B97465">
              <w:rPr>
                <w:color w:val="002060"/>
                <w:sz w:val="24"/>
                <w:szCs w:val="24"/>
              </w:rPr>
              <w:t>Training – Classes, registration deadlines, etc.</w:t>
            </w:r>
          </w:p>
        </w:tc>
      </w:tr>
      <w:tr w:rsidR="00B97465" w:rsidRPr="00B97465" w:rsidTr="00ED76D1">
        <w:tc>
          <w:tcPr>
            <w:tcW w:w="3116" w:type="dxa"/>
          </w:tcPr>
          <w:p w:rsidR="00B97465" w:rsidRPr="00B97465" w:rsidRDefault="00B97465" w:rsidP="00ED76D1">
            <w:pPr>
              <w:rPr>
                <w:color w:val="002060"/>
                <w:sz w:val="24"/>
                <w:szCs w:val="24"/>
              </w:rPr>
            </w:pPr>
            <w:r w:rsidRPr="00B97465">
              <w:rPr>
                <w:color w:val="002060"/>
                <w:sz w:val="24"/>
                <w:szCs w:val="24"/>
              </w:rPr>
              <w:t>Alerts</w:t>
            </w:r>
          </w:p>
        </w:tc>
        <w:tc>
          <w:tcPr>
            <w:tcW w:w="3117" w:type="dxa"/>
          </w:tcPr>
          <w:p w:rsidR="00B97465" w:rsidRPr="00B97465" w:rsidRDefault="00B97465" w:rsidP="00ED76D1">
            <w:pPr>
              <w:rPr>
                <w:color w:val="002060"/>
                <w:sz w:val="24"/>
                <w:szCs w:val="24"/>
              </w:rPr>
            </w:pPr>
            <w:r w:rsidRPr="00B97465">
              <w:rPr>
                <w:color w:val="002060"/>
                <w:sz w:val="24"/>
                <w:szCs w:val="24"/>
              </w:rPr>
              <w:t>Communications covering traffic, construction, weather, etc.</w:t>
            </w:r>
          </w:p>
        </w:tc>
        <w:tc>
          <w:tcPr>
            <w:tcW w:w="3572" w:type="dxa"/>
          </w:tcPr>
          <w:p w:rsidR="00B97465" w:rsidRPr="00B97465" w:rsidRDefault="00B97465" w:rsidP="00B97465">
            <w:pPr>
              <w:pStyle w:val="ListParagraph"/>
              <w:numPr>
                <w:ilvl w:val="0"/>
                <w:numId w:val="4"/>
              </w:numPr>
              <w:rPr>
                <w:color w:val="002060"/>
                <w:sz w:val="24"/>
                <w:szCs w:val="24"/>
              </w:rPr>
            </w:pPr>
            <w:r w:rsidRPr="00B97465">
              <w:rPr>
                <w:color w:val="002060"/>
                <w:sz w:val="24"/>
                <w:szCs w:val="24"/>
              </w:rPr>
              <w:t>Construction – road closures, sidewalk closures, detours, building construction, etc.</w:t>
            </w:r>
          </w:p>
          <w:p w:rsidR="00B97465" w:rsidRPr="00B97465" w:rsidRDefault="00B97465" w:rsidP="00B97465">
            <w:pPr>
              <w:pStyle w:val="ListParagraph"/>
              <w:numPr>
                <w:ilvl w:val="0"/>
                <w:numId w:val="4"/>
              </w:numPr>
              <w:rPr>
                <w:color w:val="002060"/>
                <w:sz w:val="24"/>
                <w:szCs w:val="24"/>
              </w:rPr>
            </w:pPr>
            <w:r w:rsidRPr="00B97465">
              <w:rPr>
                <w:color w:val="002060"/>
                <w:sz w:val="24"/>
                <w:szCs w:val="24"/>
              </w:rPr>
              <w:t>Police &amp; Public Safety notifications</w:t>
            </w:r>
          </w:p>
          <w:p w:rsidR="00B97465" w:rsidRPr="00B97465" w:rsidRDefault="00B97465" w:rsidP="00B97465">
            <w:pPr>
              <w:pStyle w:val="ListParagraph"/>
              <w:numPr>
                <w:ilvl w:val="0"/>
                <w:numId w:val="4"/>
              </w:numPr>
              <w:rPr>
                <w:color w:val="002060"/>
                <w:sz w:val="24"/>
                <w:szCs w:val="24"/>
              </w:rPr>
            </w:pPr>
            <w:r w:rsidRPr="00B97465">
              <w:rPr>
                <w:color w:val="002060"/>
                <w:sz w:val="24"/>
                <w:szCs w:val="24"/>
              </w:rPr>
              <w:t>Emergency alerts (texts)</w:t>
            </w:r>
          </w:p>
          <w:p w:rsidR="00B97465" w:rsidRPr="00B97465" w:rsidRDefault="00B97465" w:rsidP="00B97465">
            <w:pPr>
              <w:pStyle w:val="ListParagraph"/>
              <w:numPr>
                <w:ilvl w:val="0"/>
                <w:numId w:val="4"/>
              </w:numPr>
              <w:rPr>
                <w:color w:val="002060"/>
                <w:sz w:val="24"/>
                <w:szCs w:val="24"/>
              </w:rPr>
            </w:pPr>
            <w:r w:rsidRPr="00B97465">
              <w:rPr>
                <w:color w:val="002060"/>
                <w:sz w:val="24"/>
                <w:szCs w:val="24"/>
              </w:rPr>
              <w:t>Weather - Skyguard</w:t>
            </w:r>
          </w:p>
        </w:tc>
      </w:tr>
      <w:tr w:rsidR="00B97465" w:rsidRPr="00B97465" w:rsidTr="00ED76D1">
        <w:tc>
          <w:tcPr>
            <w:tcW w:w="3116" w:type="dxa"/>
          </w:tcPr>
          <w:p w:rsidR="00B97465" w:rsidRPr="00B97465" w:rsidRDefault="00B97465" w:rsidP="00ED76D1">
            <w:pPr>
              <w:rPr>
                <w:color w:val="002060"/>
                <w:sz w:val="24"/>
                <w:szCs w:val="24"/>
              </w:rPr>
            </w:pPr>
            <w:r w:rsidRPr="00B97465">
              <w:rPr>
                <w:color w:val="002060"/>
                <w:sz w:val="24"/>
                <w:szCs w:val="24"/>
              </w:rPr>
              <w:t>Events</w:t>
            </w:r>
          </w:p>
        </w:tc>
        <w:tc>
          <w:tcPr>
            <w:tcW w:w="3117" w:type="dxa"/>
          </w:tcPr>
          <w:p w:rsidR="00B97465" w:rsidRPr="00B97465" w:rsidRDefault="00B97465" w:rsidP="00ED76D1">
            <w:pPr>
              <w:rPr>
                <w:color w:val="002060"/>
                <w:sz w:val="24"/>
                <w:szCs w:val="24"/>
              </w:rPr>
            </w:pPr>
            <w:r w:rsidRPr="00B97465">
              <w:rPr>
                <w:color w:val="002060"/>
                <w:sz w:val="24"/>
                <w:szCs w:val="24"/>
              </w:rPr>
              <w:t>Communications related to OPP-specific events and University events.</w:t>
            </w:r>
          </w:p>
        </w:tc>
        <w:tc>
          <w:tcPr>
            <w:tcW w:w="3572" w:type="dxa"/>
          </w:tcPr>
          <w:p w:rsidR="00B97465" w:rsidRPr="00B97465" w:rsidRDefault="00B97465" w:rsidP="00B97465">
            <w:pPr>
              <w:pStyle w:val="ListParagraph"/>
              <w:numPr>
                <w:ilvl w:val="0"/>
                <w:numId w:val="4"/>
              </w:numPr>
              <w:rPr>
                <w:color w:val="002060"/>
                <w:sz w:val="24"/>
                <w:szCs w:val="24"/>
              </w:rPr>
            </w:pPr>
            <w:r w:rsidRPr="00B97465">
              <w:rPr>
                <w:color w:val="002060"/>
                <w:sz w:val="24"/>
                <w:szCs w:val="24"/>
              </w:rPr>
              <w:t>OPP Events – Spring Celebration, Tailgate, Spikes Games, Spirit Days, etc.</w:t>
            </w:r>
          </w:p>
          <w:p w:rsidR="00B97465" w:rsidRPr="00B97465" w:rsidRDefault="00B97465" w:rsidP="00B97465">
            <w:pPr>
              <w:pStyle w:val="ListParagraph"/>
              <w:numPr>
                <w:ilvl w:val="0"/>
                <w:numId w:val="4"/>
              </w:numPr>
              <w:rPr>
                <w:color w:val="002060"/>
                <w:sz w:val="24"/>
                <w:szCs w:val="24"/>
              </w:rPr>
            </w:pPr>
            <w:r w:rsidRPr="00B97465">
              <w:rPr>
                <w:color w:val="002060"/>
                <w:sz w:val="24"/>
                <w:szCs w:val="24"/>
              </w:rPr>
              <w:t>University events – sporting events, town halls, etc.</w:t>
            </w:r>
          </w:p>
        </w:tc>
      </w:tr>
      <w:tr w:rsidR="00B97465" w:rsidRPr="00B97465" w:rsidTr="00ED76D1">
        <w:tc>
          <w:tcPr>
            <w:tcW w:w="3116" w:type="dxa"/>
          </w:tcPr>
          <w:p w:rsidR="00B97465" w:rsidRPr="00B97465" w:rsidRDefault="00B97465" w:rsidP="00ED76D1">
            <w:pPr>
              <w:rPr>
                <w:color w:val="002060"/>
                <w:sz w:val="24"/>
                <w:szCs w:val="24"/>
              </w:rPr>
            </w:pPr>
            <w:r w:rsidRPr="00B97465">
              <w:rPr>
                <w:color w:val="002060"/>
                <w:sz w:val="24"/>
                <w:szCs w:val="24"/>
              </w:rPr>
              <w:t>Community</w:t>
            </w:r>
          </w:p>
        </w:tc>
        <w:tc>
          <w:tcPr>
            <w:tcW w:w="3117" w:type="dxa"/>
          </w:tcPr>
          <w:p w:rsidR="00B97465" w:rsidRPr="00B97465" w:rsidRDefault="00B97465" w:rsidP="00ED76D1">
            <w:pPr>
              <w:rPr>
                <w:color w:val="002060"/>
                <w:sz w:val="24"/>
                <w:szCs w:val="24"/>
              </w:rPr>
            </w:pPr>
            <w:r w:rsidRPr="00B97465">
              <w:rPr>
                <w:color w:val="002060"/>
                <w:sz w:val="24"/>
                <w:szCs w:val="24"/>
              </w:rPr>
              <w:t>Communications covering internal events affecting/benefiting the OPP community</w:t>
            </w:r>
          </w:p>
        </w:tc>
        <w:tc>
          <w:tcPr>
            <w:tcW w:w="3572" w:type="dxa"/>
          </w:tcPr>
          <w:p w:rsidR="00B97465" w:rsidRPr="00B97465" w:rsidRDefault="00B97465" w:rsidP="00B97465">
            <w:pPr>
              <w:pStyle w:val="ListParagraph"/>
              <w:numPr>
                <w:ilvl w:val="0"/>
                <w:numId w:val="4"/>
              </w:numPr>
              <w:rPr>
                <w:color w:val="002060"/>
                <w:sz w:val="24"/>
                <w:szCs w:val="24"/>
              </w:rPr>
            </w:pPr>
            <w:r w:rsidRPr="00B97465">
              <w:rPr>
                <w:color w:val="002060"/>
                <w:sz w:val="24"/>
                <w:szCs w:val="24"/>
              </w:rPr>
              <w:t>Raffle</w:t>
            </w:r>
          </w:p>
          <w:p w:rsidR="00B97465" w:rsidRPr="00B97465" w:rsidRDefault="00B97465" w:rsidP="00B97465">
            <w:pPr>
              <w:pStyle w:val="ListParagraph"/>
              <w:numPr>
                <w:ilvl w:val="0"/>
                <w:numId w:val="4"/>
              </w:numPr>
              <w:rPr>
                <w:color w:val="002060"/>
                <w:sz w:val="24"/>
                <w:szCs w:val="24"/>
              </w:rPr>
            </w:pPr>
            <w:r w:rsidRPr="00B97465">
              <w:rPr>
                <w:color w:val="002060"/>
                <w:sz w:val="24"/>
                <w:szCs w:val="24"/>
              </w:rPr>
              <w:t>Shoe Truck</w:t>
            </w:r>
          </w:p>
          <w:p w:rsidR="00B97465" w:rsidRPr="00B97465" w:rsidRDefault="00B97465" w:rsidP="00B97465">
            <w:pPr>
              <w:pStyle w:val="ListParagraph"/>
              <w:numPr>
                <w:ilvl w:val="0"/>
                <w:numId w:val="4"/>
              </w:numPr>
              <w:rPr>
                <w:color w:val="002060"/>
                <w:sz w:val="24"/>
                <w:szCs w:val="24"/>
              </w:rPr>
            </w:pPr>
            <w:r w:rsidRPr="00B97465">
              <w:rPr>
                <w:color w:val="002060"/>
                <w:sz w:val="24"/>
                <w:szCs w:val="24"/>
              </w:rPr>
              <w:t>Blood Drives</w:t>
            </w:r>
          </w:p>
          <w:p w:rsidR="00B97465" w:rsidRPr="00B97465" w:rsidRDefault="00B97465" w:rsidP="00B97465">
            <w:pPr>
              <w:pStyle w:val="ListParagraph"/>
              <w:numPr>
                <w:ilvl w:val="0"/>
                <w:numId w:val="4"/>
              </w:numPr>
              <w:rPr>
                <w:color w:val="002060"/>
                <w:sz w:val="24"/>
                <w:szCs w:val="24"/>
              </w:rPr>
            </w:pPr>
            <w:r w:rsidRPr="00B97465">
              <w:rPr>
                <w:color w:val="002060"/>
                <w:sz w:val="24"/>
                <w:szCs w:val="24"/>
              </w:rPr>
              <w:t>Vacation donations</w:t>
            </w:r>
          </w:p>
        </w:tc>
      </w:tr>
      <w:tr w:rsidR="00B97465" w:rsidRPr="00B97465" w:rsidTr="00ED76D1">
        <w:tc>
          <w:tcPr>
            <w:tcW w:w="3116" w:type="dxa"/>
          </w:tcPr>
          <w:p w:rsidR="00B97465" w:rsidRPr="00B97465" w:rsidRDefault="00B97465" w:rsidP="00ED76D1">
            <w:pPr>
              <w:rPr>
                <w:color w:val="002060"/>
                <w:sz w:val="24"/>
                <w:szCs w:val="24"/>
              </w:rPr>
            </w:pPr>
            <w:r w:rsidRPr="00B97465">
              <w:rPr>
                <w:color w:val="002060"/>
                <w:sz w:val="24"/>
                <w:szCs w:val="24"/>
              </w:rPr>
              <w:t>Dashboard</w:t>
            </w:r>
          </w:p>
        </w:tc>
        <w:tc>
          <w:tcPr>
            <w:tcW w:w="3117" w:type="dxa"/>
          </w:tcPr>
          <w:p w:rsidR="00B97465" w:rsidRPr="00B97465" w:rsidRDefault="00B97465" w:rsidP="00ED76D1">
            <w:pPr>
              <w:rPr>
                <w:color w:val="002060"/>
                <w:sz w:val="24"/>
                <w:szCs w:val="24"/>
              </w:rPr>
            </w:pPr>
            <w:r w:rsidRPr="00B97465">
              <w:rPr>
                <w:color w:val="002060"/>
                <w:sz w:val="24"/>
                <w:szCs w:val="24"/>
              </w:rPr>
              <w:t>Communications covering specific metrics for OPP giving a snapshot of organizational performance in a variety of areas.</w:t>
            </w:r>
          </w:p>
        </w:tc>
        <w:tc>
          <w:tcPr>
            <w:tcW w:w="3572" w:type="dxa"/>
          </w:tcPr>
          <w:p w:rsidR="00B97465" w:rsidRPr="00B97465" w:rsidRDefault="00B97465" w:rsidP="00B97465">
            <w:pPr>
              <w:pStyle w:val="ListParagraph"/>
              <w:numPr>
                <w:ilvl w:val="0"/>
                <w:numId w:val="4"/>
              </w:numPr>
              <w:rPr>
                <w:color w:val="002060"/>
                <w:sz w:val="24"/>
                <w:szCs w:val="24"/>
              </w:rPr>
            </w:pPr>
            <w:r w:rsidRPr="00B97465">
              <w:rPr>
                <w:color w:val="002060"/>
                <w:sz w:val="24"/>
                <w:szCs w:val="24"/>
              </w:rPr>
              <w:t>Safety update</w:t>
            </w:r>
          </w:p>
          <w:p w:rsidR="00B97465" w:rsidRPr="00B97465" w:rsidRDefault="00B97465" w:rsidP="00B97465">
            <w:pPr>
              <w:pStyle w:val="ListParagraph"/>
              <w:numPr>
                <w:ilvl w:val="0"/>
                <w:numId w:val="4"/>
              </w:numPr>
              <w:rPr>
                <w:color w:val="002060"/>
                <w:sz w:val="24"/>
                <w:szCs w:val="24"/>
              </w:rPr>
            </w:pPr>
            <w:r w:rsidRPr="00B97465">
              <w:rPr>
                <w:color w:val="002060"/>
                <w:sz w:val="24"/>
                <w:szCs w:val="24"/>
              </w:rPr>
              <w:t>Buildings &amp; Grounds</w:t>
            </w:r>
          </w:p>
          <w:p w:rsidR="00B97465" w:rsidRPr="00B97465" w:rsidRDefault="00B97465" w:rsidP="00B97465">
            <w:pPr>
              <w:pStyle w:val="ListParagraph"/>
              <w:numPr>
                <w:ilvl w:val="0"/>
                <w:numId w:val="4"/>
              </w:numPr>
              <w:rPr>
                <w:color w:val="002060"/>
                <w:sz w:val="24"/>
                <w:szCs w:val="24"/>
              </w:rPr>
            </w:pPr>
            <w:r w:rsidRPr="00B97465">
              <w:rPr>
                <w:color w:val="002060"/>
                <w:sz w:val="24"/>
                <w:szCs w:val="24"/>
              </w:rPr>
              <w:t>Work Control</w:t>
            </w:r>
          </w:p>
        </w:tc>
      </w:tr>
    </w:tbl>
    <w:p w:rsidR="00B97465" w:rsidRDefault="00B97465">
      <w:pPr>
        <w:rPr>
          <w:color w:val="002060"/>
        </w:rPr>
      </w:pPr>
    </w:p>
    <w:p w:rsidR="00C23835" w:rsidRDefault="00C23835">
      <w:pPr>
        <w:rPr>
          <w:color w:val="002060"/>
        </w:rPr>
      </w:pPr>
    </w:p>
    <w:p w:rsidR="00C23835" w:rsidRDefault="00C23835">
      <w:pPr>
        <w:rPr>
          <w:color w:val="002060"/>
        </w:rPr>
      </w:pPr>
    </w:p>
    <w:p w:rsidR="00C23835" w:rsidRDefault="00C23835">
      <w:pPr>
        <w:rPr>
          <w:color w:val="002060"/>
        </w:rPr>
      </w:pPr>
    </w:p>
    <w:p w:rsidR="00C23835" w:rsidRDefault="00C23835">
      <w:pPr>
        <w:rPr>
          <w:color w:val="002060"/>
        </w:rPr>
      </w:pPr>
    </w:p>
    <w:p w:rsidR="00C23835" w:rsidRDefault="00C23835" w:rsidP="00C23835">
      <w:pPr>
        <w:spacing w:after="0" w:line="240" w:lineRule="auto"/>
        <w:rPr>
          <w:b/>
          <w:color w:val="002060"/>
          <w:sz w:val="36"/>
          <w:szCs w:val="36"/>
        </w:rPr>
      </w:pPr>
      <w:r>
        <w:rPr>
          <w:b/>
          <w:color w:val="002060"/>
          <w:sz w:val="36"/>
          <w:szCs w:val="36"/>
        </w:rPr>
        <w:lastRenderedPageBreak/>
        <w:t>Content</w:t>
      </w:r>
      <w:r w:rsidRPr="00B97465">
        <w:rPr>
          <w:b/>
          <w:color w:val="002060"/>
          <w:sz w:val="36"/>
          <w:szCs w:val="36"/>
        </w:rPr>
        <w:t xml:space="preserve"> </w:t>
      </w:r>
      <w:r>
        <w:rPr>
          <w:b/>
          <w:color w:val="002060"/>
          <w:sz w:val="36"/>
          <w:szCs w:val="36"/>
        </w:rPr>
        <w:t>Submission</w:t>
      </w:r>
    </w:p>
    <w:p w:rsidR="00C23835" w:rsidRDefault="00C23835" w:rsidP="00C23835">
      <w:pPr>
        <w:spacing w:after="0" w:line="240" w:lineRule="auto"/>
        <w:rPr>
          <w:color w:val="002060"/>
          <w:sz w:val="24"/>
          <w:szCs w:val="24"/>
        </w:rPr>
      </w:pPr>
      <w:r>
        <w:rPr>
          <w:color w:val="002060"/>
          <w:sz w:val="24"/>
          <w:szCs w:val="24"/>
        </w:rPr>
        <w:t xml:space="preserve">Have an event, initiative, program or other communication you would like to share on digital signage? </w:t>
      </w:r>
      <w:r w:rsidR="00DB44AF">
        <w:rPr>
          <w:color w:val="002060"/>
          <w:sz w:val="24"/>
          <w:szCs w:val="24"/>
        </w:rPr>
        <w:t xml:space="preserve">Review directions below. </w:t>
      </w:r>
    </w:p>
    <w:p w:rsidR="00DB44AF" w:rsidRDefault="00DB44AF" w:rsidP="00C23835">
      <w:pPr>
        <w:spacing w:after="0" w:line="240" w:lineRule="auto"/>
        <w:rPr>
          <w:color w:val="002060"/>
          <w:sz w:val="24"/>
          <w:szCs w:val="24"/>
        </w:rPr>
      </w:pPr>
    </w:p>
    <w:p w:rsidR="00DB44AF" w:rsidRPr="00DB44AF" w:rsidRDefault="00DB44AF" w:rsidP="00DB44AF">
      <w:pPr>
        <w:spacing w:after="0" w:line="240" w:lineRule="auto"/>
        <w:rPr>
          <w:b/>
          <w:color w:val="002060"/>
          <w:sz w:val="24"/>
          <w:szCs w:val="24"/>
        </w:rPr>
      </w:pPr>
      <w:r w:rsidRPr="00DB44AF">
        <w:rPr>
          <w:b/>
          <w:color w:val="002060"/>
          <w:sz w:val="24"/>
          <w:szCs w:val="24"/>
        </w:rPr>
        <w:t>Directions for Submittal</w:t>
      </w:r>
    </w:p>
    <w:p w:rsidR="00DB44AF" w:rsidRPr="00DB44AF" w:rsidRDefault="00DB44AF" w:rsidP="00DB44AF">
      <w:pPr>
        <w:pStyle w:val="ListParagraph"/>
        <w:numPr>
          <w:ilvl w:val="0"/>
          <w:numId w:val="5"/>
        </w:numPr>
        <w:spacing w:after="0" w:line="240" w:lineRule="auto"/>
        <w:rPr>
          <w:color w:val="002060"/>
          <w:sz w:val="36"/>
          <w:szCs w:val="36"/>
        </w:rPr>
      </w:pPr>
      <w:r>
        <w:rPr>
          <w:color w:val="002060"/>
          <w:sz w:val="24"/>
          <w:szCs w:val="24"/>
        </w:rPr>
        <w:t xml:space="preserve">Email Susan Bedsworth at </w:t>
      </w:r>
      <w:hyperlink r:id="rId8" w:history="1">
        <w:r w:rsidRPr="004002C1">
          <w:rPr>
            <w:rStyle w:val="Hyperlink"/>
            <w:sz w:val="24"/>
            <w:szCs w:val="24"/>
          </w:rPr>
          <w:t>sjb5001@psu.edu</w:t>
        </w:r>
      </w:hyperlink>
      <w:r>
        <w:rPr>
          <w:color w:val="002060"/>
          <w:sz w:val="24"/>
          <w:szCs w:val="24"/>
        </w:rPr>
        <w:t>.</w:t>
      </w:r>
    </w:p>
    <w:p w:rsidR="00DB44AF" w:rsidRDefault="00DB44AF" w:rsidP="00DB44AF">
      <w:pPr>
        <w:pStyle w:val="ListParagraph"/>
        <w:numPr>
          <w:ilvl w:val="1"/>
          <w:numId w:val="5"/>
        </w:numPr>
        <w:spacing w:after="0" w:line="240" w:lineRule="auto"/>
        <w:rPr>
          <w:color w:val="002060"/>
          <w:sz w:val="24"/>
          <w:szCs w:val="24"/>
        </w:rPr>
      </w:pPr>
      <w:r>
        <w:rPr>
          <w:color w:val="002060"/>
          <w:sz w:val="24"/>
          <w:szCs w:val="24"/>
        </w:rPr>
        <w:t>I</w:t>
      </w:r>
      <w:r w:rsidRPr="00DB44AF">
        <w:rPr>
          <w:color w:val="002060"/>
          <w:sz w:val="24"/>
          <w:szCs w:val="24"/>
        </w:rPr>
        <w:t xml:space="preserve">nclude a rough draft of </w:t>
      </w:r>
      <w:r>
        <w:rPr>
          <w:color w:val="002060"/>
          <w:sz w:val="24"/>
          <w:szCs w:val="24"/>
        </w:rPr>
        <w:t>text</w:t>
      </w:r>
      <w:r w:rsidRPr="00DB44AF">
        <w:rPr>
          <w:color w:val="002060"/>
          <w:sz w:val="24"/>
          <w:szCs w:val="24"/>
        </w:rPr>
        <w:t>. Remember, messaging should be concise.</w:t>
      </w:r>
      <w:r>
        <w:rPr>
          <w:color w:val="002060"/>
          <w:sz w:val="24"/>
          <w:szCs w:val="24"/>
        </w:rPr>
        <w:t xml:space="preserve"> </w:t>
      </w:r>
    </w:p>
    <w:p w:rsidR="00DB44AF" w:rsidRDefault="00DB44AF" w:rsidP="00DB44AF">
      <w:pPr>
        <w:pStyle w:val="ListParagraph"/>
        <w:numPr>
          <w:ilvl w:val="1"/>
          <w:numId w:val="5"/>
        </w:numPr>
        <w:spacing w:after="0" w:line="240" w:lineRule="auto"/>
        <w:rPr>
          <w:color w:val="002060"/>
          <w:sz w:val="24"/>
          <w:szCs w:val="24"/>
        </w:rPr>
      </w:pPr>
      <w:r w:rsidRPr="00DB44AF">
        <w:rPr>
          <w:color w:val="002060"/>
          <w:sz w:val="24"/>
          <w:szCs w:val="24"/>
        </w:rPr>
        <w:t>Allow for ample time f</w:t>
      </w:r>
      <w:r>
        <w:rPr>
          <w:color w:val="002060"/>
          <w:sz w:val="24"/>
          <w:szCs w:val="24"/>
        </w:rPr>
        <w:t>or Content Owners</w:t>
      </w:r>
      <w:r w:rsidRPr="00DB44AF">
        <w:rPr>
          <w:color w:val="002060"/>
          <w:sz w:val="24"/>
          <w:szCs w:val="24"/>
        </w:rPr>
        <w:t xml:space="preserve"> (see page 6) to review, approve and create content. </w:t>
      </w:r>
    </w:p>
    <w:p w:rsidR="00DB44AF" w:rsidRDefault="00DB44AF" w:rsidP="00DB44AF">
      <w:pPr>
        <w:pStyle w:val="ListParagraph"/>
        <w:numPr>
          <w:ilvl w:val="1"/>
          <w:numId w:val="5"/>
        </w:numPr>
        <w:spacing w:after="0" w:line="240" w:lineRule="auto"/>
        <w:rPr>
          <w:color w:val="002060"/>
          <w:sz w:val="24"/>
          <w:szCs w:val="24"/>
        </w:rPr>
      </w:pPr>
      <w:r>
        <w:rPr>
          <w:color w:val="002060"/>
          <w:sz w:val="24"/>
          <w:szCs w:val="24"/>
        </w:rPr>
        <w:t>Include location placement requests (see page 7 for list of monitor locations).</w:t>
      </w:r>
    </w:p>
    <w:p w:rsidR="00DB44AF" w:rsidRPr="00DB44AF" w:rsidRDefault="00DB44AF" w:rsidP="00DB44AF">
      <w:pPr>
        <w:pStyle w:val="ListParagraph"/>
        <w:numPr>
          <w:ilvl w:val="1"/>
          <w:numId w:val="5"/>
        </w:numPr>
        <w:spacing w:after="0" w:line="240" w:lineRule="auto"/>
        <w:rPr>
          <w:color w:val="002060"/>
          <w:sz w:val="24"/>
          <w:szCs w:val="24"/>
        </w:rPr>
      </w:pPr>
      <w:r>
        <w:rPr>
          <w:color w:val="002060"/>
          <w:sz w:val="24"/>
          <w:szCs w:val="24"/>
        </w:rPr>
        <w:t>Include proposed dates of posting and removal.</w:t>
      </w:r>
    </w:p>
    <w:p w:rsidR="00DB44AF" w:rsidRPr="00DB44AF" w:rsidRDefault="00DB44AF" w:rsidP="00DB44AF">
      <w:pPr>
        <w:pStyle w:val="ListParagraph"/>
        <w:numPr>
          <w:ilvl w:val="0"/>
          <w:numId w:val="5"/>
        </w:numPr>
        <w:spacing w:after="0" w:line="240" w:lineRule="auto"/>
        <w:rPr>
          <w:color w:val="002060"/>
          <w:sz w:val="36"/>
          <w:szCs w:val="36"/>
        </w:rPr>
      </w:pPr>
      <w:r w:rsidRPr="00DB44AF">
        <w:rPr>
          <w:color w:val="002060"/>
          <w:sz w:val="24"/>
          <w:szCs w:val="24"/>
        </w:rPr>
        <w:t>Submitted content should meet guidelines detailed on page 8</w:t>
      </w:r>
      <w:r>
        <w:rPr>
          <w:color w:val="002060"/>
          <w:sz w:val="24"/>
          <w:szCs w:val="24"/>
        </w:rPr>
        <w:t xml:space="preserve"> of this guide</w:t>
      </w:r>
      <w:r w:rsidRPr="00DB44AF">
        <w:rPr>
          <w:color w:val="002060"/>
          <w:sz w:val="24"/>
          <w:szCs w:val="24"/>
        </w:rPr>
        <w:t xml:space="preserve">. </w:t>
      </w:r>
    </w:p>
    <w:p w:rsidR="00DB44AF" w:rsidRPr="00DB44AF" w:rsidRDefault="00DB44AF" w:rsidP="00DB44AF">
      <w:pPr>
        <w:pStyle w:val="ListParagraph"/>
        <w:numPr>
          <w:ilvl w:val="0"/>
          <w:numId w:val="5"/>
        </w:numPr>
        <w:spacing w:after="0" w:line="240" w:lineRule="auto"/>
        <w:rPr>
          <w:color w:val="002060"/>
          <w:sz w:val="36"/>
          <w:szCs w:val="36"/>
        </w:rPr>
      </w:pPr>
      <w:r>
        <w:rPr>
          <w:color w:val="002060"/>
          <w:sz w:val="24"/>
          <w:szCs w:val="24"/>
        </w:rPr>
        <w:t>Content will be removed once out of date, information is no longer timely or relevant, or updated content has been submitted.</w:t>
      </w:r>
      <w:bookmarkStart w:id="0" w:name="_GoBack"/>
      <w:bookmarkEnd w:id="0"/>
    </w:p>
    <w:p w:rsidR="00C23835" w:rsidRPr="00B97465" w:rsidRDefault="00C23835">
      <w:pPr>
        <w:rPr>
          <w:color w:val="002060"/>
        </w:rPr>
      </w:pPr>
    </w:p>
    <w:sectPr w:rsidR="00C23835" w:rsidRPr="00B9746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F60" w:rsidRDefault="00A81F60" w:rsidP="00B97465">
      <w:pPr>
        <w:spacing w:after="0" w:line="240" w:lineRule="auto"/>
      </w:pPr>
      <w:r>
        <w:separator/>
      </w:r>
    </w:p>
  </w:endnote>
  <w:endnote w:type="continuationSeparator" w:id="0">
    <w:p w:rsidR="00A81F60" w:rsidRDefault="00A81F60" w:rsidP="00B97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2060"/>
      </w:rPr>
      <w:id w:val="-1742317006"/>
      <w:docPartObj>
        <w:docPartGallery w:val="Page Numbers (Bottom of Page)"/>
        <w:docPartUnique/>
      </w:docPartObj>
    </w:sdtPr>
    <w:sdtEndPr>
      <w:rPr>
        <w:noProof/>
      </w:rPr>
    </w:sdtEndPr>
    <w:sdtContent>
      <w:p w:rsidR="00B97465" w:rsidRPr="00B97465" w:rsidRDefault="00B97465">
        <w:pPr>
          <w:pStyle w:val="Footer"/>
          <w:rPr>
            <w:color w:val="002060"/>
          </w:rPr>
        </w:pPr>
        <w:r w:rsidRPr="00B97465">
          <w:rPr>
            <w:color w:val="002060"/>
          </w:rPr>
          <w:t xml:space="preserve">Page | </w:t>
        </w:r>
        <w:r w:rsidRPr="00B97465">
          <w:rPr>
            <w:color w:val="002060"/>
          </w:rPr>
          <w:fldChar w:fldCharType="begin"/>
        </w:r>
        <w:r w:rsidRPr="00B97465">
          <w:rPr>
            <w:color w:val="002060"/>
          </w:rPr>
          <w:instrText xml:space="preserve"> PAGE   \* MERGEFORMAT </w:instrText>
        </w:r>
        <w:r w:rsidRPr="00B97465">
          <w:rPr>
            <w:color w:val="002060"/>
          </w:rPr>
          <w:fldChar w:fldCharType="separate"/>
        </w:r>
        <w:r w:rsidR="00DB44AF">
          <w:rPr>
            <w:noProof/>
            <w:color w:val="002060"/>
          </w:rPr>
          <w:t>9</w:t>
        </w:r>
        <w:r w:rsidRPr="00B97465">
          <w:rPr>
            <w:noProof/>
            <w:color w:val="002060"/>
          </w:rPr>
          <w:fldChar w:fldCharType="end"/>
        </w:r>
      </w:p>
    </w:sdtContent>
  </w:sdt>
  <w:p w:rsidR="00B97465" w:rsidRDefault="00B97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F60" w:rsidRDefault="00A81F60" w:rsidP="00B97465">
      <w:pPr>
        <w:spacing w:after="0" w:line="240" w:lineRule="auto"/>
      </w:pPr>
      <w:r>
        <w:separator/>
      </w:r>
    </w:p>
  </w:footnote>
  <w:footnote w:type="continuationSeparator" w:id="0">
    <w:p w:rsidR="00A81F60" w:rsidRDefault="00A81F60" w:rsidP="00B974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417179"/>
    <w:multiLevelType w:val="hybridMultilevel"/>
    <w:tmpl w:val="D26AA8E0"/>
    <w:lvl w:ilvl="0" w:tplc="9678228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639C1"/>
    <w:multiLevelType w:val="hybridMultilevel"/>
    <w:tmpl w:val="99C0D26C"/>
    <w:lvl w:ilvl="0" w:tplc="965CC3F2">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B03FBA"/>
    <w:multiLevelType w:val="hybridMultilevel"/>
    <w:tmpl w:val="1D5A7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6A5BCD"/>
    <w:multiLevelType w:val="hybridMultilevel"/>
    <w:tmpl w:val="1D246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753894"/>
    <w:multiLevelType w:val="hybridMultilevel"/>
    <w:tmpl w:val="92EC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25"/>
    <w:rsid w:val="000B7292"/>
    <w:rsid w:val="00236E25"/>
    <w:rsid w:val="00713669"/>
    <w:rsid w:val="00A81F60"/>
    <w:rsid w:val="00B97465"/>
    <w:rsid w:val="00C23835"/>
    <w:rsid w:val="00CE784B"/>
    <w:rsid w:val="00DB4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5D949-689E-4B00-8B11-EE97B363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465"/>
    <w:pPr>
      <w:ind w:left="720"/>
      <w:contextualSpacing/>
    </w:pPr>
  </w:style>
  <w:style w:type="table" w:styleId="TableGrid">
    <w:name w:val="Table Grid"/>
    <w:basedOn w:val="TableNormal"/>
    <w:uiPriority w:val="39"/>
    <w:rsid w:val="00B9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7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65"/>
  </w:style>
  <w:style w:type="paragraph" w:styleId="Footer">
    <w:name w:val="footer"/>
    <w:basedOn w:val="Normal"/>
    <w:link w:val="FooterChar"/>
    <w:uiPriority w:val="99"/>
    <w:unhideWhenUsed/>
    <w:rsid w:val="00B97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65"/>
  </w:style>
  <w:style w:type="character" w:styleId="Hyperlink">
    <w:name w:val="Hyperlink"/>
    <w:basedOn w:val="DefaultParagraphFont"/>
    <w:uiPriority w:val="99"/>
    <w:unhideWhenUsed/>
    <w:rsid w:val="00DB44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b5001@psu.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 Besdworth</dc:creator>
  <cp:keywords/>
  <dc:description/>
  <cp:lastModifiedBy>Susan J. Besdworth</cp:lastModifiedBy>
  <cp:revision>4</cp:revision>
  <dcterms:created xsi:type="dcterms:W3CDTF">2017-11-21T16:08:00Z</dcterms:created>
  <dcterms:modified xsi:type="dcterms:W3CDTF">2017-12-12T17:22:00Z</dcterms:modified>
</cp:coreProperties>
</file>