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3A0B7" w14:textId="77777777" w:rsidR="00AC6E9F" w:rsidRDefault="00B54DFD">
      <w:pPr>
        <w:pStyle w:val="BodyText"/>
        <w:jc w:val="left"/>
        <w:rPr>
          <w:rFonts w:ascii="Times New Roman" w:hAnsi="Times New Roman" w:cs="Times New Roman"/>
        </w:rPr>
      </w:pPr>
      <w:bookmarkStart w:id="0" w:name="_GoBack"/>
      <w:bookmarkEnd w:id="0"/>
      <w:r>
        <w:rPr>
          <w:rFonts w:ascii="Times New Roman" w:hAnsi="Times New Roman" w:cs="Times New Roman"/>
          <w:noProof/>
          <w:sz w:val="20"/>
        </w:rPr>
        <mc:AlternateContent>
          <mc:Choice Requires="wps">
            <w:drawing>
              <wp:anchor distT="0" distB="0" distL="114300" distR="114300" simplePos="0" relativeHeight="251618816" behindDoc="0" locked="0" layoutInCell="1" allowOverlap="1" wp14:anchorId="7E206A90" wp14:editId="3CA506A1">
                <wp:simplePos x="0" y="0"/>
                <wp:positionH relativeFrom="column">
                  <wp:posOffset>3177540</wp:posOffset>
                </wp:positionH>
                <wp:positionV relativeFrom="paragraph">
                  <wp:posOffset>-66675</wp:posOffset>
                </wp:positionV>
                <wp:extent cx="3796665" cy="1238250"/>
                <wp:effectExtent l="0" t="0" r="0" b="0"/>
                <wp:wrapNone/>
                <wp:docPr id="9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b/>
                                <w:bCs/>
                                <w:sz w:val="44"/>
                                <w:szCs w:val="44"/>
                              </w:rPr>
                              <w:alias w:val="Title"/>
                              <w:tag w:val=""/>
                              <w:id w:val="1002704888"/>
                              <w:dataBinding w:prefixMappings="xmlns:ns0='http://purl.org/dc/elements/1.1/' xmlns:ns1='http://schemas.openxmlformats.org/package/2006/metadata/core-properties' " w:xpath="/ns1:coreProperties[1]/ns0:title[1]" w:storeItemID="{6C3C8BC8-F283-45AE-878A-BAB7291924A1}"/>
                              <w:text/>
                            </w:sdtPr>
                            <w:sdtEndPr/>
                            <w:sdtContent>
                              <w:p w14:paraId="499EEA9D" w14:textId="77777777" w:rsidR="00356CE7" w:rsidRDefault="00473690" w:rsidP="000678BC">
                                <w:pPr>
                                  <w:jc w:val="right"/>
                                  <w:rPr>
                                    <w:rFonts w:ascii="Times New Roman" w:hAnsi="Times New Roman" w:cs="Times New Roman"/>
                                    <w:b/>
                                    <w:bCs/>
                                    <w:sz w:val="44"/>
                                    <w:szCs w:val="44"/>
                                  </w:rPr>
                                </w:pPr>
                                <w:r>
                                  <w:rPr>
                                    <w:rFonts w:ascii="Times New Roman" w:hAnsi="Times New Roman" w:cs="Times New Roman"/>
                                    <w:b/>
                                    <w:bCs/>
                                    <w:sz w:val="44"/>
                                    <w:szCs w:val="44"/>
                                  </w:rPr>
                                  <w:t>OPP-TB-238216.100</w:t>
                                </w:r>
                              </w:p>
                            </w:sdtContent>
                          </w:sdt>
                          <w:sdt>
                            <w:sdtPr>
                              <w:rPr>
                                <w:b/>
                                <w:bCs/>
                                <w:sz w:val="44"/>
                                <w:szCs w:val="44"/>
                              </w:rPr>
                              <w:alias w:val="Category"/>
                              <w:tag w:val=""/>
                              <w:id w:val="754330365"/>
                              <w:dataBinding w:prefixMappings="xmlns:ns0='http://purl.org/dc/elements/1.1/' xmlns:ns1='http://schemas.openxmlformats.org/package/2006/metadata/core-properties' " w:xpath="/ns1:coreProperties[1]/ns1:category[1]" w:storeItemID="{6C3C8BC8-F283-45AE-878A-BAB7291924A1}"/>
                              <w:text/>
                            </w:sdtPr>
                            <w:sdtEndPr/>
                            <w:sdtContent>
                              <w:p w14:paraId="709B5CA7" w14:textId="77777777" w:rsidR="000678BC" w:rsidRDefault="00473690" w:rsidP="000678BC">
                                <w:pPr>
                                  <w:pStyle w:val="NormalParagraphStyle"/>
                                  <w:jc w:val="right"/>
                                  <w:rPr>
                                    <w:b/>
                                    <w:bCs/>
                                    <w:sz w:val="44"/>
                                    <w:szCs w:val="44"/>
                                  </w:rPr>
                                </w:pPr>
                                <w:r>
                                  <w:rPr>
                                    <w:b/>
                                    <w:bCs/>
                                    <w:sz w:val="44"/>
                                    <w:szCs w:val="44"/>
                                  </w:rPr>
                                  <w:t>Coils (Steam)</w:t>
                                </w:r>
                              </w:p>
                            </w:sdtContent>
                          </w:sdt>
                          <w:sdt>
                            <w:sdtPr>
                              <w:rPr>
                                <w:rFonts w:ascii="Times New Roman" w:hAnsi="Times New Roman" w:cs="Times New Roman"/>
                                <w:b/>
                                <w:sz w:val="44"/>
                              </w:rPr>
                              <w:alias w:val="Subject"/>
                              <w:tag w:val=""/>
                              <w:id w:val="-806774640"/>
                              <w:dataBinding w:prefixMappings="xmlns:ns0='http://purl.org/dc/elements/1.1/' xmlns:ns1='http://schemas.openxmlformats.org/package/2006/metadata/core-properties' " w:xpath="/ns1:coreProperties[1]/ns0:subject[1]" w:storeItemID="{6C3C8BC8-F283-45AE-878A-BAB7291924A1}"/>
                              <w:text/>
                            </w:sdtPr>
                            <w:sdtEndPr/>
                            <w:sdtContent>
                              <w:p w14:paraId="133E67C9" w14:textId="77777777" w:rsidR="000678BC" w:rsidRPr="000678BC" w:rsidRDefault="00473690" w:rsidP="000678BC">
                                <w:pPr>
                                  <w:jc w:val="right"/>
                                  <w:rPr>
                                    <w:rFonts w:ascii="Times New Roman" w:hAnsi="Times New Roman" w:cs="Times New Roman"/>
                                    <w:b/>
                                    <w:sz w:val="44"/>
                                  </w:rPr>
                                </w:pPr>
                                <w:r>
                                  <w:rPr>
                                    <w:rFonts w:ascii="Times New Roman" w:hAnsi="Times New Roman" w:cs="Times New Roman"/>
                                    <w:b/>
                                    <w:sz w:val="44"/>
                                  </w:rPr>
                                  <w:t>Freezestat Trips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06A90" id="_x0000_t202" coordsize="21600,21600" o:spt="202" path="m,l,21600r21600,l21600,xe">
                <v:stroke joinstyle="miter"/>
                <v:path gradientshapeok="t" o:connecttype="rect"/>
              </v:shapetype>
              <v:shape id="Text Box 243" o:spid="_x0000_s1026" type="#_x0000_t202" style="position:absolute;margin-left:250.2pt;margin-top:-5.25pt;width:298.95pt;height: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sHhg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" stroked="f">
                <v:textbox>
                  <w:txbxContent>
                    <w:sdt>
                      <w:sdtPr>
                        <w:rPr>
                          <w:rFonts w:ascii="Times New Roman" w:hAnsi="Times New Roman" w:cs="Times New Roman"/>
                          <w:b/>
                          <w:bCs/>
                          <w:sz w:val="44"/>
                          <w:szCs w:val="44"/>
                        </w:rPr>
                        <w:alias w:val="Title"/>
                        <w:tag w:val=""/>
                        <w:id w:val="1002704888"/>
                        <w:dataBinding w:prefixMappings="xmlns:ns0='http://purl.org/dc/elements/1.1/' xmlns:ns1='http://schemas.openxmlformats.org/package/2006/metadata/core-properties' " w:xpath="/ns1:coreProperties[1]/ns0:title[1]" w:storeItemID="{6C3C8BC8-F283-45AE-878A-BAB7291924A1}"/>
                        <w:text/>
                      </w:sdtPr>
                      <w:sdtEndPr/>
                      <w:sdtContent>
                        <w:p w14:paraId="499EEA9D" w14:textId="77777777" w:rsidR="00356CE7" w:rsidRDefault="00473690" w:rsidP="000678BC">
                          <w:pPr>
                            <w:jc w:val="right"/>
                            <w:rPr>
                              <w:rFonts w:ascii="Times New Roman" w:hAnsi="Times New Roman" w:cs="Times New Roman"/>
                              <w:b/>
                              <w:bCs/>
                              <w:sz w:val="44"/>
                              <w:szCs w:val="44"/>
                            </w:rPr>
                          </w:pPr>
                          <w:r>
                            <w:rPr>
                              <w:rFonts w:ascii="Times New Roman" w:hAnsi="Times New Roman" w:cs="Times New Roman"/>
                              <w:b/>
                              <w:bCs/>
                              <w:sz w:val="44"/>
                              <w:szCs w:val="44"/>
                            </w:rPr>
                            <w:t>OPP-TB-238216.100</w:t>
                          </w:r>
                        </w:p>
                      </w:sdtContent>
                    </w:sdt>
                    <w:sdt>
                      <w:sdtPr>
                        <w:rPr>
                          <w:b/>
                          <w:bCs/>
                          <w:sz w:val="44"/>
                          <w:szCs w:val="44"/>
                        </w:rPr>
                        <w:alias w:val="Category"/>
                        <w:tag w:val=""/>
                        <w:id w:val="754330365"/>
                        <w:dataBinding w:prefixMappings="xmlns:ns0='http://purl.org/dc/elements/1.1/' xmlns:ns1='http://schemas.openxmlformats.org/package/2006/metadata/core-properties' " w:xpath="/ns1:coreProperties[1]/ns1:category[1]" w:storeItemID="{6C3C8BC8-F283-45AE-878A-BAB7291924A1}"/>
                        <w:text/>
                      </w:sdtPr>
                      <w:sdtEndPr/>
                      <w:sdtContent>
                        <w:p w14:paraId="709B5CA7" w14:textId="77777777" w:rsidR="000678BC" w:rsidRDefault="00473690" w:rsidP="000678BC">
                          <w:pPr>
                            <w:pStyle w:val="NormalParagraphStyle"/>
                            <w:jc w:val="right"/>
                            <w:rPr>
                              <w:b/>
                              <w:bCs/>
                              <w:sz w:val="44"/>
                              <w:szCs w:val="44"/>
                            </w:rPr>
                          </w:pPr>
                          <w:r>
                            <w:rPr>
                              <w:b/>
                              <w:bCs/>
                              <w:sz w:val="44"/>
                              <w:szCs w:val="44"/>
                            </w:rPr>
                            <w:t>Coils (Steam)</w:t>
                          </w:r>
                        </w:p>
                      </w:sdtContent>
                    </w:sdt>
                    <w:sdt>
                      <w:sdtPr>
                        <w:rPr>
                          <w:rFonts w:ascii="Times New Roman" w:hAnsi="Times New Roman" w:cs="Times New Roman"/>
                          <w:b/>
                          <w:sz w:val="44"/>
                        </w:rPr>
                        <w:alias w:val="Subject"/>
                        <w:tag w:val=""/>
                        <w:id w:val="-806774640"/>
                        <w:dataBinding w:prefixMappings="xmlns:ns0='http://purl.org/dc/elements/1.1/' xmlns:ns1='http://schemas.openxmlformats.org/package/2006/metadata/core-properties' " w:xpath="/ns1:coreProperties[1]/ns0:subject[1]" w:storeItemID="{6C3C8BC8-F283-45AE-878A-BAB7291924A1}"/>
                        <w:text/>
                      </w:sdtPr>
                      <w:sdtEndPr/>
                      <w:sdtContent>
                        <w:p w14:paraId="133E67C9" w14:textId="77777777" w:rsidR="000678BC" w:rsidRPr="000678BC" w:rsidRDefault="00473690" w:rsidP="000678BC">
                          <w:pPr>
                            <w:jc w:val="right"/>
                            <w:rPr>
                              <w:rFonts w:ascii="Times New Roman" w:hAnsi="Times New Roman" w:cs="Times New Roman"/>
                              <w:b/>
                              <w:sz w:val="44"/>
                            </w:rPr>
                          </w:pPr>
                          <w:r>
                            <w:rPr>
                              <w:rFonts w:ascii="Times New Roman" w:hAnsi="Times New Roman" w:cs="Times New Roman"/>
                              <w:b/>
                              <w:sz w:val="44"/>
                            </w:rPr>
                            <w:t>Freezestat Trips</w:t>
                          </w:r>
                        </w:p>
                      </w:sdtContent>
                    </w:sdt>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19840" behindDoc="0" locked="0" layoutInCell="1" allowOverlap="1" wp14:anchorId="21FC331E" wp14:editId="6341DD90">
                <wp:simplePos x="0" y="0"/>
                <wp:positionH relativeFrom="column">
                  <wp:posOffset>638175</wp:posOffset>
                </wp:positionH>
                <wp:positionV relativeFrom="paragraph">
                  <wp:posOffset>285750</wp:posOffset>
                </wp:positionV>
                <wp:extent cx="6200775" cy="0"/>
                <wp:effectExtent l="9525" t="9525" r="9525" b="9525"/>
                <wp:wrapNone/>
                <wp:docPr id="9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EB83" id="Line 24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2.5pt" to="53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Q7Fg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" strokecolor="#009" strokeweight="1.5pt"/>
            </w:pict>
          </mc:Fallback>
        </mc:AlternateContent>
      </w:r>
      <w:r>
        <w:rPr>
          <w:rFonts w:ascii="Times New Roman" w:hAnsi="Times New Roman" w:cs="Times New Roman"/>
          <w:noProof/>
        </w:rPr>
        <w:drawing>
          <wp:inline distT="0" distB="0" distL="0" distR="0" wp14:anchorId="70DDCB14" wp14:editId="07C4C271">
            <wp:extent cx="3048000" cy="819150"/>
            <wp:effectExtent l="0" t="0" r="0" b="0"/>
            <wp:docPr id="16" name="Picture 1" descr="psu_opp_LOGO_Eng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_opp_LOGO_EngSer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819150"/>
                    </a:xfrm>
                    <a:prstGeom prst="rect">
                      <a:avLst/>
                    </a:prstGeom>
                    <a:noFill/>
                    <a:ln>
                      <a:noFill/>
                    </a:ln>
                  </pic:spPr>
                </pic:pic>
              </a:graphicData>
            </a:graphic>
          </wp:inline>
        </w:drawing>
      </w:r>
    </w:p>
    <w:p w14:paraId="4B895B3B" w14:textId="77777777" w:rsidR="00AC6E9F" w:rsidRDefault="00AC6E9F">
      <w:pPr>
        <w:pStyle w:val="BodyText"/>
        <w:jc w:val="left"/>
        <w:rPr>
          <w:rFonts w:ascii="Times New Roman" w:hAnsi="Times New Roman" w:cs="Times New Roman"/>
        </w:rPr>
      </w:pPr>
    </w:p>
    <w:p w14:paraId="6F7DBC99" w14:textId="77777777" w:rsidR="00440CEB" w:rsidRDefault="00440CEB">
      <w:pPr>
        <w:pStyle w:val="BodyText"/>
        <w:jc w:val="left"/>
        <w:rPr>
          <w:rFonts w:ascii="Times New Roman" w:hAnsi="Times New Roman" w:cs="Times New Roman"/>
          <w:b/>
          <w:bCs/>
          <w:u w:val="single"/>
        </w:rPr>
      </w:pPr>
    </w:p>
    <w:p w14:paraId="45B93570" w14:textId="77777777" w:rsidR="001D6407" w:rsidRPr="001D6407" w:rsidRDefault="001D6407" w:rsidP="001D6407">
      <w:pPr>
        <w:pStyle w:val="BodyText"/>
        <w:jc w:val="left"/>
        <w:rPr>
          <w:rFonts w:ascii="Times New Roman" w:hAnsi="Times New Roman" w:cs="Times New Roman"/>
          <w:b/>
          <w:bCs/>
          <w:sz w:val="24"/>
          <w:szCs w:val="24"/>
          <w:u w:val="single"/>
        </w:rPr>
      </w:pPr>
      <w:r w:rsidRPr="001D6407">
        <w:rPr>
          <w:rFonts w:ascii="Times New Roman" w:hAnsi="Times New Roman" w:cs="Times New Roman"/>
          <w:b/>
          <w:bCs/>
          <w:sz w:val="24"/>
          <w:szCs w:val="24"/>
          <w:u w:val="single"/>
        </w:rPr>
        <w:t>Background</w:t>
      </w:r>
    </w:p>
    <w:p w14:paraId="6D43ED44" w14:textId="77777777" w:rsidR="001D6407" w:rsidRPr="001D6407" w:rsidRDefault="001D6407" w:rsidP="001D6407">
      <w:pPr>
        <w:pStyle w:val="BodyText"/>
        <w:jc w:val="left"/>
        <w:rPr>
          <w:rFonts w:ascii="Times New Roman" w:hAnsi="Times New Roman" w:cs="Times New Roman"/>
          <w:sz w:val="24"/>
          <w:szCs w:val="24"/>
        </w:rPr>
      </w:pPr>
    </w:p>
    <w:p w14:paraId="61F232E7" w14:textId="77777777" w:rsidR="001D6407" w:rsidRPr="001D6407" w:rsidRDefault="001D6407" w:rsidP="001D6407">
      <w:pPr>
        <w:pStyle w:val="BodyText"/>
        <w:ind w:firstLine="360"/>
        <w:rPr>
          <w:rFonts w:ascii="Times New Roman" w:hAnsi="Times New Roman" w:cs="Times New Roman"/>
          <w:sz w:val="24"/>
          <w:szCs w:val="24"/>
        </w:rPr>
      </w:pPr>
      <w:r w:rsidRPr="001D6407">
        <w:rPr>
          <w:rFonts w:ascii="Times New Roman" w:hAnsi="Times New Roman" w:cs="Times New Roman"/>
          <w:sz w:val="24"/>
          <w:szCs w:val="24"/>
        </w:rPr>
        <w:t xml:space="preserve">This document </w:t>
      </w:r>
      <w:r>
        <w:rPr>
          <w:rFonts w:ascii="Times New Roman" w:hAnsi="Times New Roman" w:cs="Times New Roman"/>
          <w:sz w:val="24"/>
          <w:szCs w:val="24"/>
        </w:rPr>
        <w:t>is intended to assist with troubleshooting freezestat trips in steam coil systems.</w:t>
      </w:r>
    </w:p>
    <w:p w14:paraId="2397A2A8" w14:textId="77777777" w:rsidR="001D6407" w:rsidRPr="001D6407" w:rsidRDefault="001D6407" w:rsidP="001D6407">
      <w:pPr>
        <w:pStyle w:val="BodyText"/>
        <w:ind w:firstLine="360"/>
        <w:rPr>
          <w:rFonts w:ascii="Times New Roman" w:hAnsi="Times New Roman" w:cs="Times New Roman"/>
          <w:sz w:val="24"/>
          <w:szCs w:val="24"/>
        </w:rPr>
      </w:pPr>
    </w:p>
    <w:p w14:paraId="0B47DF9A" w14:textId="77777777" w:rsidR="001D6407" w:rsidRPr="001D6407" w:rsidRDefault="001D6407" w:rsidP="001D6407">
      <w:pPr>
        <w:pStyle w:val="BodyText"/>
        <w:jc w:val="left"/>
        <w:rPr>
          <w:rFonts w:ascii="Times New Roman" w:hAnsi="Times New Roman" w:cs="Times New Roman"/>
          <w:sz w:val="24"/>
          <w:szCs w:val="24"/>
        </w:rPr>
      </w:pPr>
    </w:p>
    <w:p w14:paraId="5F59BEE1" w14:textId="77777777" w:rsidR="001D6407" w:rsidRPr="001D6407" w:rsidRDefault="001D6407" w:rsidP="001D6407">
      <w:pPr>
        <w:pStyle w:val="BodyText"/>
        <w:jc w:val="left"/>
        <w:rPr>
          <w:rFonts w:ascii="Times New Roman" w:hAnsi="Times New Roman" w:cs="Times New Roman"/>
          <w:b/>
          <w:bCs/>
          <w:sz w:val="24"/>
          <w:szCs w:val="24"/>
          <w:u w:val="single"/>
        </w:rPr>
      </w:pPr>
      <w:r w:rsidRPr="001D6407">
        <w:rPr>
          <w:rFonts w:ascii="Times New Roman" w:hAnsi="Times New Roman" w:cs="Times New Roman"/>
          <w:b/>
          <w:bCs/>
          <w:sz w:val="24"/>
          <w:szCs w:val="24"/>
          <w:u w:val="single"/>
        </w:rPr>
        <w:t>Diagnosis</w:t>
      </w:r>
    </w:p>
    <w:p w14:paraId="10FCB6D3" w14:textId="77777777" w:rsidR="001D6407" w:rsidRPr="001D6407" w:rsidRDefault="001D6407" w:rsidP="001D6407">
      <w:pPr>
        <w:pStyle w:val="BodyText"/>
        <w:jc w:val="left"/>
        <w:rPr>
          <w:rFonts w:ascii="Times New Roman" w:hAnsi="Times New Roman" w:cs="Times New Roman"/>
          <w:sz w:val="24"/>
          <w:szCs w:val="24"/>
        </w:rPr>
      </w:pPr>
    </w:p>
    <w:p w14:paraId="49FE8482" w14:textId="77777777" w:rsidR="001D6407" w:rsidRPr="001D6407" w:rsidRDefault="001D6407" w:rsidP="001D6407">
      <w:pPr>
        <w:pStyle w:val="ListParagraph"/>
        <w:numPr>
          <w:ilvl w:val="0"/>
          <w:numId w:val="14"/>
        </w:numPr>
        <w:rPr>
          <w:rFonts w:ascii="Times New Roman" w:hAnsi="Times New Roman" w:cs="Times New Roman"/>
          <w:sz w:val="24"/>
          <w:szCs w:val="24"/>
        </w:rPr>
      </w:pPr>
      <w:r w:rsidRPr="001D6407">
        <w:rPr>
          <w:rFonts w:ascii="Times New Roman" w:hAnsi="Times New Roman" w:cs="Times New Roman"/>
          <w:sz w:val="24"/>
          <w:szCs w:val="24"/>
        </w:rPr>
        <w:t>Ensure freezestats are installed properly</w:t>
      </w:r>
      <w:r w:rsidR="00C947DA">
        <w:rPr>
          <w:rFonts w:ascii="Times New Roman" w:hAnsi="Times New Roman" w:cs="Times New Roman"/>
          <w:sz w:val="24"/>
          <w:szCs w:val="24"/>
        </w:rPr>
        <w:t xml:space="preserve"> (horizontal serpentine, not vertical)</w:t>
      </w:r>
      <w:r w:rsidRPr="001D6407">
        <w:rPr>
          <w:rFonts w:ascii="Times New Roman" w:hAnsi="Times New Roman" w:cs="Times New Roman"/>
          <w:sz w:val="24"/>
          <w:szCs w:val="24"/>
        </w:rPr>
        <w:t xml:space="preserve">.  See Technical Bulletin </w:t>
      </w:r>
      <w:hyperlink r:id="rId9" w:tooltip="Technical Bulletin" w:history="1">
        <w:r w:rsidR="00E57C2A" w:rsidRPr="00E57C2A">
          <w:rPr>
            <w:rStyle w:val="Hyperlink"/>
            <w:rFonts w:ascii="Times New Roman" w:hAnsi="Times New Roman" w:cs="Times New Roman"/>
            <w:sz w:val="24"/>
            <w:szCs w:val="24"/>
          </w:rPr>
          <w:t>OPP-TB-238216.050</w:t>
        </w:r>
      </w:hyperlink>
    </w:p>
    <w:p w14:paraId="442E507C" w14:textId="77777777" w:rsidR="001D6407" w:rsidRPr="001D6407" w:rsidRDefault="001D6407" w:rsidP="001D6407">
      <w:pPr>
        <w:rPr>
          <w:rFonts w:ascii="Times New Roman" w:hAnsi="Times New Roman" w:cs="Times New Roman"/>
          <w:sz w:val="24"/>
          <w:szCs w:val="24"/>
        </w:rPr>
      </w:pPr>
    </w:p>
    <w:p w14:paraId="3FD2760B" w14:textId="77777777" w:rsidR="00415A44" w:rsidRDefault="00C947DA" w:rsidP="00F71F5F">
      <w:pPr>
        <w:pStyle w:val="ListParagraph"/>
        <w:numPr>
          <w:ilvl w:val="0"/>
          <w:numId w:val="14"/>
        </w:numPr>
        <w:spacing w:after="240"/>
        <w:rPr>
          <w:rFonts w:ascii="Times New Roman" w:hAnsi="Times New Roman" w:cs="Times New Roman"/>
          <w:sz w:val="24"/>
          <w:szCs w:val="24"/>
        </w:rPr>
      </w:pPr>
      <w:r>
        <w:rPr>
          <w:rFonts w:ascii="Times New Roman" w:hAnsi="Times New Roman" w:cs="Times New Roman"/>
          <w:sz w:val="24"/>
          <w:szCs w:val="24"/>
        </w:rPr>
        <w:t xml:space="preserve">Check for </w:t>
      </w:r>
      <w:r w:rsidR="00594DEF">
        <w:rPr>
          <w:rFonts w:ascii="Times New Roman" w:hAnsi="Times New Roman" w:cs="Times New Roman"/>
          <w:sz w:val="24"/>
          <w:szCs w:val="24"/>
        </w:rPr>
        <w:t xml:space="preserve">significant </w:t>
      </w:r>
      <w:r>
        <w:rPr>
          <w:rFonts w:ascii="Times New Roman" w:hAnsi="Times New Roman" w:cs="Times New Roman"/>
          <w:sz w:val="24"/>
          <w:szCs w:val="24"/>
        </w:rPr>
        <w:t xml:space="preserve">sources of leaking outside air.  </w:t>
      </w:r>
    </w:p>
    <w:p w14:paraId="08076B67" w14:textId="77777777" w:rsidR="00415A44" w:rsidRDefault="00810E35" w:rsidP="00415A44">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 xml:space="preserve">Ensure </w:t>
      </w:r>
      <w:r w:rsidR="00CD493F">
        <w:rPr>
          <w:rFonts w:ascii="Times New Roman" w:hAnsi="Times New Roman" w:cs="Times New Roman"/>
          <w:sz w:val="24"/>
          <w:szCs w:val="24"/>
        </w:rPr>
        <w:t>O</w:t>
      </w:r>
      <w:r>
        <w:rPr>
          <w:rFonts w:ascii="Times New Roman" w:hAnsi="Times New Roman" w:cs="Times New Roman"/>
          <w:sz w:val="24"/>
          <w:szCs w:val="24"/>
        </w:rPr>
        <w:t xml:space="preserve">utside </w:t>
      </w:r>
      <w:r w:rsidR="00CD493F">
        <w:rPr>
          <w:rFonts w:ascii="Times New Roman" w:hAnsi="Times New Roman" w:cs="Times New Roman"/>
          <w:sz w:val="24"/>
          <w:szCs w:val="24"/>
        </w:rPr>
        <w:t>A</w:t>
      </w:r>
      <w:r>
        <w:rPr>
          <w:rFonts w:ascii="Times New Roman" w:hAnsi="Times New Roman" w:cs="Times New Roman"/>
          <w:sz w:val="24"/>
          <w:szCs w:val="24"/>
        </w:rPr>
        <w:t>ir</w:t>
      </w:r>
      <w:r w:rsidR="00CD493F">
        <w:rPr>
          <w:rFonts w:ascii="Times New Roman" w:hAnsi="Times New Roman" w:cs="Times New Roman"/>
          <w:sz w:val="24"/>
          <w:szCs w:val="24"/>
        </w:rPr>
        <w:t xml:space="preserve"> (OA)</w:t>
      </w:r>
      <w:r>
        <w:rPr>
          <w:rFonts w:ascii="Times New Roman" w:hAnsi="Times New Roman" w:cs="Times New Roman"/>
          <w:sz w:val="24"/>
          <w:szCs w:val="24"/>
        </w:rPr>
        <w:t xml:space="preserve"> dampers are in good working order: </w:t>
      </w:r>
      <w:r w:rsidR="00897BDB">
        <w:rPr>
          <w:rFonts w:ascii="Times New Roman" w:hAnsi="Times New Roman" w:cs="Times New Roman"/>
          <w:sz w:val="24"/>
          <w:szCs w:val="24"/>
        </w:rPr>
        <w:t>damper</w:t>
      </w:r>
      <w:r w:rsidR="00897BDB" w:rsidRPr="00415A44">
        <w:rPr>
          <w:rFonts w:ascii="Times New Roman" w:hAnsi="Times New Roman" w:cs="Times New Roman"/>
          <w:sz w:val="24"/>
          <w:szCs w:val="24"/>
        </w:rPr>
        <w:t xml:space="preserve"> closes tightly when </w:t>
      </w:r>
      <w:r w:rsidR="0072638F">
        <w:rPr>
          <w:rFonts w:ascii="Times New Roman" w:hAnsi="Times New Roman" w:cs="Times New Roman"/>
          <w:sz w:val="24"/>
          <w:szCs w:val="24"/>
        </w:rPr>
        <w:t xml:space="preserve">commanded </w:t>
      </w:r>
      <w:r w:rsidR="00897BDB" w:rsidRPr="00415A44">
        <w:rPr>
          <w:rFonts w:ascii="Times New Roman" w:hAnsi="Times New Roman" w:cs="Times New Roman"/>
          <w:sz w:val="24"/>
          <w:szCs w:val="24"/>
        </w:rPr>
        <w:t>shut</w:t>
      </w:r>
      <w:r w:rsidR="0072638F">
        <w:rPr>
          <w:rStyle w:val="EndnoteReference"/>
          <w:rFonts w:cs="Times New Roman"/>
          <w:szCs w:val="24"/>
        </w:rPr>
        <w:endnoteReference w:id="1"/>
      </w:r>
      <w:r w:rsidR="00897BDB">
        <w:rPr>
          <w:rFonts w:ascii="Times New Roman" w:hAnsi="Times New Roman" w:cs="Times New Roman"/>
          <w:sz w:val="24"/>
          <w:szCs w:val="24"/>
        </w:rPr>
        <w:t xml:space="preserve">; </w:t>
      </w:r>
      <w:r>
        <w:rPr>
          <w:rFonts w:ascii="Times New Roman" w:hAnsi="Times New Roman" w:cs="Times New Roman"/>
          <w:sz w:val="24"/>
          <w:szCs w:val="24"/>
        </w:rPr>
        <w:t>no blades missing or damaged; blade seals and edge seals are in place and sealing properly</w:t>
      </w:r>
      <w:r w:rsidR="00897BDB">
        <w:rPr>
          <w:rFonts w:ascii="Times New Roman" w:hAnsi="Times New Roman" w:cs="Times New Roman"/>
          <w:sz w:val="24"/>
          <w:szCs w:val="24"/>
        </w:rPr>
        <w:t>;</w:t>
      </w:r>
      <w:r w:rsidR="00C947DA" w:rsidRPr="00415A44">
        <w:rPr>
          <w:rFonts w:ascii="Times New Roman" w:hAnsi="Times New Roman" w:cs="Times New Roman"/>
          <w:sz w:val="24"/>
          <w:szCs w:val="24"/>
        </w:rPr>
        <w:t xml:space="preserve"> </w:t>
      </w:r>
      <w:r w:rsidR="00897BDB">
        <w:rPr>
          <w:rFonts w:ascii="Times New Roman" w:hAnsi="Times New Roman" w:cs="Times New Roman"/>
          <w:sz w:val="24"/>
          <w:szCs w:val="24"/>
        </w:rPr>
        <w:t xml:space="preserve">all </w:t>
      </w:r>
      <w:r>
        <w:rPr>
          <w:rFonts w:ascii="Times New Roman" w:hAnsi="Times New Roman" w:cs="Times New Roman"/>
          <w:sz w:val="24"/>
          <w:szCs w:val="24"/>
        </w:rPr>
        <w:t xml:space="preserve">damper blades and linkages </w:t>
      </w:r>
      <w:r w:rsidR="00897BDB">
        <w:rPr>
          <w:rFonts w:ascii="Times New Roman" w:hAnsi="Times New Roman" w:cs="Times New Roman"/>
          <w:sz w:val="24"/>
          <w:szCs w:val="24"/>
        </w:rPr>
        <w:t xml:space="preserve">are connected, adjusted, lubricated and </w:t>
      </w:r>
      <w:r>
        <w:rPr>
          <w:rFonts w:ascii="Times New Roman" w:hAnsi="Times New Roman" w:cs="Times New Roman"/>
          <w:sz w:val="24"/>
          <w:szCs w:val="24"/>
        </w:rPr>
        <w:t>rotate</w:t>
      </w:r>
      <w:r w:rsidR="00C947DA" w:rsidRPr="00415A44">
        <w:rPr>
          <w:rFonts w:ascii="Times New Roman" w:hAnsi="Times New Roman" w:cs="Times New Roman"/>
          <w:sz w:val="24"/>
          <w:szCs w:val="24"/>
        </w:rPr>
        <w:t xml:space="preserve"> </w:t>
      </w:r>
      <w:r>
        <w:rPr>
          <w:rFonts w:ascii="Times New Roman" w:hAnsi="Times New Roman" w:cs="Times New Roman"/>
          <w:sz w:val="24"/>
          <w:szCs w:val="24"/>
        </w:rPr>
        <w:t>smoothly</w:t>
      </w:r>
      <w:r w:rsidR="00C947DA" w:rsidRPr="00415A44">
        <w:rPr>
          <w:rFonts w:ascii="Times New Roman" w:hAnsi="Times New Roman" w:cs="Times New Roman"/>
          <w:sz w:val="24"/>
          <w:szCs w:val="24"/>
        </w:rPr>
        <w:t xml:space="preserve"> through full range of motion</w:t>
      </w:r>
      <w:r w:rsidR="00897BDB">
        <w:rPr>
          <w:rFonts w:ascii="Times New Roman" w:hAnsi="Times New Roman" w:cs="Times New Roman"/>
          <w:sz w:val="24"/>
          <w:szCs w:val="24"/>
        </w:rPr>
        <w:t>.</w:t>
      </w:r>
      <w:r w:rsidR="00CD493F">
        <w:rPr>
          <w:rFonts w:ascii="Times New Roman" w:hAnsi="Times New Roman" w:cs="Times New Roman"/>
          <w:sz w:val="24"/>
          <w:szCs w:val="24"/>
        </w:rPr>
        <w:t xml:space="preserve">  Refer to manufacturer’s control damper Operation and Maintenance instructions.</w:t>
      </w:r>
      <w:r w:rsidR="00CD493F">
        <w:rPr>
          <w:rStyle w:val="EndnoteReference"/>
          <w:rFonts w:cs="Times New Roman"/>
          <w:szCs w:val="24"/>
        </w:rPr>
        <w:endnoteReference w:id="2"/>
      </w:r>
      <w:r w:rsidR="00CD493F">
        <w:rPr>
          <w:rFonts w:ascii="Times New Roman" w:hAnsi="Times New Roman" w:cs="Times New Roman"/>
          <w:sz w:val="24"/>
          <w:szCs w:val="24"/>
        </w:rPr>
        <w:t xml:space="preserve">   </w:t>
      </w:r>
    </w:p>
    <w:p w14:paraId="1FAFF502" w14:textId="77777777" w:rsidR="00810E35" w:rsidRPr="00415A44" w:rsidRDefault="00810E35" w:rsidP="00415A44">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On units</w:t>
      </w:r>
      <w:r w:rsidR="00BB7F36">
        <w:rPr>
          <w:rFonts w:ascii="Times New Roman" w:hAnsi="Times New Roman" w:cs="Times New Roman"/>
          <w:sz w:val="24"/>
          <w:szCs w:val="24"/>
        </w:rPr>
        <w:t xml:space="preserve"> located outside</w:t>
      </w:r>
      <w:r>
        <w:rPr>
          <w:rFonts w:ascii="Times New Roman" w:hAnsi="Times New Roman" w:cs="Times New Roman"/>
          <w:sz w:val="24"/>
          <w:szCs w:val="24"/>
        </w:rPr>
        <w:t>, check that g</w:t>
      </w:r>
      <w:r w:rsidR="00BB7F36">
        <w:rPr>
          <w:rFonts w:ascii="Times New Roman" w:hAnsi="Times New Roman" w:cs="Times New Roman"/>
          <w:sz w:val="24"/>
          <w:szCs w:val="24"/>
        </w:rPr>
        <w:t>askets on access doors are installed and in good, flexible condition to seal properly.</w:t>
      </w:r>
    </w:p>
    <w:p w14:paraId="3C57161C" w14:textId="77777777" w:rsidR="00C947DA" w:rsidRPr="00F71F5F" w:rsidRDefault="001700D7" w:rsidP="00415A44">
      <w:pPr>
        <w:pStyle w:val="ListParagraph"/>
        <w:numPr>
          <w:ilvl w:val="1"/>
          <w:numId w:val="14"/>
        </w:numPr>
        <w:spacing w:after="240"/>
        <w:rPr>
          <w:rFonts w:ascii="Times New Roman" w:hAnsi="Times New Roman" w:cs="Times New Roman"/>
          <w:sz w:val="24"/>
          <w:szCs w:val="24"/>
        </w:rPr>
      </w:pPr>
      <w:r>
        <w:rPr>
          <w:rFonts w:ascii="Times New Roman" w:hAnsi="Times New Roman" w:cs="Times New Roman"/>
          <w:sz w:val="24"/>
          <w:szCs w:val="24"/>
        </w:rPr>
        <w:t xml:space="preserve">Coordinate with BAS analyst to </w:t>
      </w:r>
      <w:r w:rsidR="00604EA3">
        <w:rPr>
          <w:rFonts w:ascii="Times New Roman" w:hAnsi="Times New Roman" w:cs="Times New Roman"/>
          <w:sz w:val="24"/>
          <w:szCs w:val="24"/>
        </w:rPr>
        <w:t xml:space="preserve">set up and </w:t>
      </w:r>
      <w:r>
        <w:rPr>
          <w:rFonts w:ascii="Times New Roman" w:hAnsi="Times New Roman" w:cs="Times New Roman"/>
          <w:sz w:val="24"/>
          <w:szCs w:val="24"/>
        </w:rPr>
        <w:t>study</w:t>
      </w:r>
      <w:r w:rsidR="00E52CC1" w:rsidRPr="00415A44">
        <w:rPr>
          <w:rFonts w:ascii="Times New Roman" w:hAnsi="Times New Roman" w:cs="Times New Roman"/>
          <w:sz w:val="24"/>
          <w:szCs w:val="24"/>
        </w:rPr>
        <w:t xml:space="preserve"> trends of mixing plenum temperature</w:t>
      </w:r>
      <w:r w:rsidR="00415A44" w:rsidRPr="00415A44">
        <w:rPr>
          <w:rFonts w:ascii="Times New Roman" w:hAnsi="Times New Roman" w:cs="Times New Roman"/>
          <w:sz w:val="24"/>
          <w:szCs w:val="24"/>
        </w:rPr>
        <w:t xml:space="preserve"> (Mixed Air Temperature sensor)</w:t>
      </w:r>
      <w:r w:rsidR="00E52CC1" w:rsidRPr="00415A44">
        <w:rPr>
          <w:rFonts w:ascii="Times New Roman" w:hAnsi="Times New Roman" w:cs="Times New Roman"/>
          <w:sz w:val="24"/>
          <w:szCs w:val="24"/>
        </w:rPr>
        <w:t xml:space="preserve"> during unoccupied periods</w:t>
      </w:r>
      <w:r w:rsidR="00415A44">
        <w:rPr>
          <w:rFonts w:ascii="Times New Roman" w:hAnsi="Times New Roman" w:cs="Times New Roman"/>
          <w:sz w:val="24"/>
          <w:szCs w:val="24"/>
        </w:rPr>
        <w:t xml:space="preserve"> (when OA damper should typically be closed)</w:t>
      </w:r>
      <w:r w:rsidR="00F71F5F" w:rsidRPr="00415A44">
        <w:rPr>
          <w:rFonts w:ascii="Times New Roman" w:hAnsi="Times New Roman" w:cs="Times New Roman"/>
          <w:sz w:val="24"/>
          <w:szCs w:val="24"/>
        </w:rPr>
        <w:t>.</w:t>
      </w:r>
      <w:r>
        <w:rPr>
          <w:rFonts w:ascii="Times New Roman" w:hAnsi="Times New Roman" w:cs="Times New Roman"/>
          <w:sz w:val="24"/>
          <w:szCs w:val="24"/>
        </w:rPr>
        <w:t xml:space="preserve">  Look for MAT that eventually falls to near freezing overnight, or that drops quickly even when OA damper is commanded closed, which would be an indication of significant leakage.  </w:t>
      </w:r>
      <w:r w:rsidR="00604EA3">
        <w:rPr>
          <w:rFonts w:ascii="Times New Roman" w:hAnsi="Times New Roman" w:cs="Times New Roman"/>
          <w:sz w:val="24"/>
          <w:szCs w:val="24"/>
        </w:rPr>
        <w:t>If trend still shows low temperatures after the items ab</w:t>
      </w:r>
      <w:r w:rsidR="00DB41AE">
        <w:rPr>
          <w:rFonts w:ascii="Times New Roman" w:hAnsi="Times New Roman" w:cs="Times New Roman"/>
          <w:sz w:val="24"/>
          <w:szCs w:val="24"/>
        </w:rPr>
        <w:t>ove have been serviced and are functioning properly</w:t>
      </w:r>
      <w:r w:rsidR="00604EA3">
        <w:rPr>
          <w:rFonts w:ascii="Times New Roman" w:hAnsi="Times New Roman" w:cs="Times New Roman"/>
          <w:sz w:val="24"/>
          <w:szCs w:val="24"/>
        </w:rPr>
        <w:t>, then</w:t>
      </w:r>
      <w:r>
        <w:rPr>
          <w:rFonts w:ascii="Times New Roman" w:hAnsi="Times New Roman" w:cs="Times New Roman"/>
          <w:sz w:val="24"/>
          <w:szCs w:val="24"/>
        </w:rPr>
        <w:t xml:space="preserve"> </w:t>
      </w:r>
      <w:r w:rsidR="00604EA3">
        <w:rPr>
          <w:rFonts w:ascii="Times New Roman" w:hAnsi="Times New Roman" w:cs="Times New Roman"/>
          <w:sz w:val="24"/>
          <w:szCs w:val="24"/>
        </w:rPr>
        <w:t>discuss with Area Supervisor and BOE and initiate a follow up work order t</w:t>
      </w:r>
      <w:r>
        <w:rPr>
          <w:rFonts w:ascii="Times New Roman" w:hAnsi="Times New Roman" w:cs="Times New Roman"/>
          <w:sz w:val="24"/>
          <w:szCs w:val="24"/>
        </w:rPr>
        <w:t xml:space="preserve">o find and correct </w:t>
      </w:r>
      <w:r w:rsidR="00604EA3">
        <w:rPr>
          <w:rFonts w:ascii="Times New Roman" w:hAnsi="Times New Roman" w:cs="Times New Roman"/>
          <w:sz w:val="24"/>
          <w:szCs w:val="24"/>
        </w:rPr>
        <w:t>other more unusual sources of leakage</w:t>
      </w:r>
      <w:r>
        <w:rPr>
          <w:rFonts w:ascii="Times New Roman" w:hAnsi="Times New Roman" w:cs="Times New Roman"/>
          <w:sz w:val="24"/>
          <w:szCs w:val="24"/>
        </w:rPr>
        <w:t>.</w:t>
      </w:r>
      <w:r w:rsidR="00E52CC1" w:rsidRPr="00F71F5F">
        <w:rPr>
          <w:rFonts w:ascii="Times New Roman" w:hAnsi="Times New Roman" w:cs="Times New Roman"/>
          <w:sz w:val="24"/>
          <w:szCs w:val="24"/>
        </w:rPr>
        <w:t xml:space="preserve">  </w:t>
      </w:r>
    </w:p>
    <w:p w14:paraId="73F7F57A" w14:textId="77777777" w:rsidR="00D0124A" w:rsidRDefault="003A6831" w:rsidP="00AD69F6">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Examine</w:t>
      </w:r>
      <w:r w:rsidR="00CD493F">
        <w:rPr>
          <w:rFonts w:ascii="Times New Roman" w:hAnsi="Times New Roman" w:cs="Times New Roman"/>
          <w:sz w:val="24"/>
          <w:szCs w:val="24"/>
        </w:rPr>
        <w:t xml:space="preserve"> </w:t>
      </w:r>
      <w:r w:rsidR="00A11DC9">
        <w:rPr>
          <w:rFonts w:ascii="Times New Roman" w:hAnsi="Times New Roman" w:cs="Times New Roman"/>
          <w:sz w:val="24"/>
          <w:szCs w:val="24"/>
        </w:rPr>
        <w:t xml:space="preserve">mixing sections </w:t>
      </w:r>
      <w:r w:rsidR="0043436D">
        <w:rPr>
          <w:rFonts w:ascii="Times New Roman" w:hAnsi="Times New Roman" w:cs="Times New Roman"/>
          <w:sz w:val="24"/>
          <w:szCs w:val="24"/>
        </w:rPr>
        <w:t>for</w:t>
      </w:r>
      <w:r w:rsidR="00DB41AE">
        <w:rPr>
          <w:rFonts w:ascii="Times New Roman" w:hAnsi="Times New Roman" w:cs="Times New Roman"/>
          <w:sz w:val="24"/>
          <w:szCs w:val="24"/>
        </w:rPr>
        <w:t xml:space="preserve"> air blenders or some other </w:t>
      </w:r>
      <w:r>
        <w:rPr>
          <w:rFonts w:ascii="Times New Roman" w:hAnsi="Times New Roman" w:cs="Times New Roman"/>
          <w:sz w:val="24"/>
          <w:szCs w:val="24"/>
        </w:rPr>
        <w:t>method</w:t>
      </w:r>
      <w:r>
        <w:rPr>
          <w:rStyle w:val="EndnoteReference"/>
          <w:rFonts w:cs="Times New Roman"/>
          <w:szCs w:val="24"/>
        </w:rPr>
        <w:endnoteReference w:id="3"/>
      </w:r>
      <w:r>
        <w:rPr>
          <w:rFonts w:ascii="Times New Roman" w:hAnsi="Times New Roman" w:cs="Times New Roman"/>
          <w:sz w:val="24"/>
          <w:szCs w:val="24"/>
        </w:rPr>
        <w:t xml:space="preserve"> to</w:t>
      </w:r>
      <w:r w:rsidR="00897BDB">
        <w:rPr>
          <w:rFonts w:ascii="Times New Roman" w:hAnsi="Times New Roman" w:cs="Times New Roman"/>
          <w:sz w:val="24"/>
          <w:szCs w:val="24"/>
        </w:rPr>
        <w:t xml:space="preserve"> thoroughly mix </w:t>
      </w:r>
      <w:r w:rsidR="00CD493F">
        <w:rPr>
          <w:rFonts w:ascii="Times New Roman" w:hAnsi="Times New Roman" w:cs="Times New Roman"/>
          <w:sz w:val="24"/>
          <w:szCs w:val="24"/>
        </w:rPr>
        <w:t>OA and Return Air (RA)</w:t>
      </w:r>
      <w:r w:rsidR="001D6407" w:rsidRPr="001D6407">
        <w:rPr>
          <w:rFonts w:ascii="Times New Roman" w:hAnsi="Times New Roman" w:cs="Times New Roman"/>
          <w:sz w:val="24"/>
          <w:szCs w:val="24"/>
        </w:rPr>
        <w:t xml:space="preserve"> </w:t>
      </w:r>
      <w:r w:rsidR="00897BDB">
        <w:rPr>
          <w:rFonts w:ascii="Times New Roman" w:hAnsi="Times New Roman" w:cs="Times New Roman"/>
          <w:sz w:val="24"/>
          <w:szCs w:val="24"/>
        </w:rPr>
        <w:t>streams</w:t>
      </w:r>
      <w:r w:rsidR="00DB41AE">
        <w:rPr>
          <w:rFonts w:ascii="Times New Roman" w:hAnsi="Times New Roman" w:cs="Times New Roman"/>
          <w:sz w:val="24"/>
          <w:szCs w:val="24"/>
        </w:rPr>
        <w:t xml:space="preserve">.  </w:t>
      </w:r>
      <w:r w:rsidR="00A11DC9">
        <w:rPr>
          <w:rFonts w:ascii="Times New Roman" w:hAnsi="Times New Roman" w:cs="Times New Roman"/>
          <w:sz w:val="24"/>
          <w:szCs w:val="24"/>
        </w:rPr>
        <w:t>If not mixed well,</w:t>
      </w:r>
      <w:r w:rsidR="00CD493F">
        <w:rPr>
          <w:rFonts w:ascii="Times New Roman" w:hAnsi="Times New Roman" w:cs="Times New Roman"/>
          <w:sz w:val="24"/>
          <w:szCs w:val="24"/>
        </w:rPr>
        <w:t xml:space="preserve"> </w:t>
      </w:r>
      <w:r w:rsidR="0025483A">
        <w:rPr>
          <w:rFonts w:ascii="Times New Roman" w:hAnsi="Times New Roman" w:cs="Times New Roman"/>
          <w:sz w:val="24"/>
          <w:szCs w:val="24"/>
        </w:rPr>
        <w:t xml:space="preserve">a layer or stream of </w:t>
      </w:r>
      <w:r w:rsidR="00CD493F">
        <w:rPr>
          <w:rFonts w:ascii="Times New Roman" w:hAnsi="Times New Roman" w:cs="Times New Roman"/>
          <w:sz w:val="24"/>
          <w:szCs w:val="24"/>
        </w:rPr>
        <w:t xml:space="preserve">cold air </w:t>
      </w:r>
      <w:r w:rsidR="0025483A">
        <w:rPr>
          <w:rFonts w:ascii="Times New Roman" w:hAnsi="Times New Roman" w:cs="Times New Roman"/>
          <w:sz w:val="24"/>
          <w:szCs w:val="24"/>
        </w:rPr>
        <w:t>c</w:t>
      </w:r>
      <w:r w:rsidR="00A11DC9">
        <w:rPr>
          <w:rFonts w:ascii="Times New Roman" w:hAnsi="Times New Roman" w:cs="Times New Roman"/>
          <w:sz w:val="24"/>
          <w:szCs w:val="24"/>
        </w:rPr>
        <w:t>an</w:t>
      </w:r>
      <w:r w:rsidR="0025483A">
        <w:rPr>
          <w:rFonts w:ascii="Times New Roman" w:hAnsi="Times New Roman" w:cs="Times New Roman"/>
          <w:sz w:val="24"/>
          <w:szCs w:val="24"/>
        </w:rPr>
        <w:t xml:space="preserve"> </w:t>
      </w:r>
      <w:r w:rsidR="00A11DC9">
        <w:rPr>
          <w:rFonts w:ascii="Times New Roman" w:hAnsi="Times New Roman" w:cs="Times New Roman"/>
          <w:sz w:val="24"/>
          <w:szCs w:val="24"/>
        </w:rPr>
        <w:t>trip</w:t>
      </w:r>
      <w:r w:rsidR="001D6407" w:rsidRPr="001D6407">
        <w:rPr>
          <w:rFonts w:ascii="Times New Roman" w:hAnsi="Times New Roman" w:cs="Times New Roman"/>
          <w:sz w:val="24"/>
          <w:szCs w:val="24"/>
        </w:rPr>
        <w:t xml:space="preserve"> a particular section of the freezestat</w:t>
      </w:r>
      <w:r>
        <w:rPr>
          <w:rFonts w:ascii="Times New Roman" w:hAnsi="Times New Roman" w:cs="Times New Roman"/>
          <w:sz w:val="24"/>
          <w:szCs w:val="24"/>
        </w:rPr>
        <w:t xml:space="preserve"> while the </w:t>
      </w:r>
      <w:r w:rsidR="00A11DC9">
        <w:rPr>
          <w:rFonts w:ascii="Times New Roman" w:hAnsi="Times New Roman" w:cs="Times New Roman"/>
          <w:sz w:val="24"/>
          <w:szCs w:val="24"/>
        </w:rPr>
        <w:t xml:space="preserve">averaging </w:t>
      </w:r>
      <w:r>
        <w:rPr>
          <w:rFonts w:ascii="Times New Roman" w:hAnsi="Times New Roman" w:cs="Times New Roman"/>
          <w:sz w:val="24"/>
          <w:szCs w:val="24"/>
        </w:rPr>
        <w:t>mi</w:t>
      </w:r>
      <w:r w:rsidR="00A11DC9">
        <w:rPr>
          <w:rFonts w:ascii="Times New Roman" w:hAnsi="Times New Roman" w:cs="Times New Roman"/>
          <w:sz w:val="24"/>
          <w:szCs w:val="24"/>
        </w:rPr>
        <w:t>xed air sensor is ok.</w:t>
      </w:r>
      <w:r w:rsidR="008B645C">
        <w:rPr>
          <w:rStyle w:val="EndnoteReference"/>
          <w:rFonts w:cs="Times New Roman"/>
          <w:szCs w:val="24"/>
        </w:rPr>
        <w:endnoteReference w:id="4"/>
      </w:r>
      <w:r w:rsidR="00897BDB">
        <w:rPr>
          <w:rFonts w:ascii="Times New Roman" w:hAnsi="Times New Roman" w:cs="Times New Roman"/>
          <w:sz w:val="24"/>
          <w:szCs w:val="24"/>
        </w:rPr>
        <w:t xml:space="preserve">  </w:t>
      </w:r>
      <w:r w:rsidR="0043436D">
        <w:rPr>
          <w:rFonts w:ascii="Times New Roman" w:hAnsi="Times New Roman" w:cs="Times New Roman"/>
          <w:sz w:val="24"/>
          <w:szCs w:val="24"/>
        </w:rPr>
        <w:t>If no obvious method of adequate mixing is found, re</w:t>
      </w:r>
      <w:r>
        <w:rPr>
          <w:rFonts w:ascii="Times New Roman" w:hAnsi="Times New Roman" w:cs="Times New Roman"/>
          <w:sz w:val="24"/>
          <w:szCs w:val="24"/>
        </w:rPr>
        <w:t xml:space="preserve">view </w:t>
      </w:r>
      <w:r w:rsidR="00660F2C">
        <w:rPr>
          <w:rFonts w:ascii="Times New Roman" w:hAnsi="Times New Roman" w:cs="Times New Roman"/>
          <w:sz w:val="24"/>
          <w:szCs w:val="24"/>
        </w:rPr>
        <w:t xml:space="preserve">existing </w:t>
      </w:r>
      <w:r>
        <w:rPr>
          <w:rFonts w:ascii="Times New Roman" w:hAnsi="Times New Roman" w:cs="Times New Roman"/>
          <w:sz w:val="24"/>
          <w:szCs w:val="24"/>
        </w:rPr>
        <w:t>conditions with Area Supervisor and BOE</w:t>
      </w:r>
      <w:r w:rsidR="0043436D">
        <w:rPr>
          <w:rFonts w:ascii="Times New Roman" w:hAnsi="Times New Roman" w:cs="Times New Roman"/>
          <w:sz w:val="24"/>
          <w:szCs w:val="24"/>
        </w:rPr>
        <w:t xml:space="preserve"> to evaluate options.</w:t>
      </w:r>
      <w:r w:rsidR="00CD493F">
        <w:rPr>
          <w:rStyle w:val="EndnoteReference"/>
          <w:rFonts w:cs="Times New Roman"/>
          <w:szCs w:val="24"/>
        </w:rPr>
        <w:endnoteReference w:id="5"/>
      </w:r>
      <w:r w:rsidR="001D6407" w:rsidRPr="001D6407">
        <w:rPr>
          <w:rFonts w:ascii="Times New Roman" w:hAnsi="Times New Roman" w:cs="Times New Roman"/>
          <w:sz w:val="24"/>
          <w:szCs w:val="24"/>
        </w:rPr>
        <w:t xml:space="preserve">  </w:t>
      </w:r>
    </w:p>
    <w:p w14:paraId="0A914A33" w14:textId="77777777" w:rsidR="00D0124A" w:rsidRPr="00D0124A" w:rsidRDefault="00D0124A" w:rsidP="00D0124A">
      <w:pPr>
        <w:pStyle w:val="ListParagraph"/>
        <w:rPr>
          <w:rFonts w:ascii="Times New Roman" w:hAnsi="Times New Roman" w:cs="Times New Roman"/>
          <w:sz w:val="24"/>
          <w:szCs w:val="24"/>
        </w:rPr>
      </w:pPr>
    </w:p>
    <w:p w14:paraId="02D84A31" w14:textId="77777777" w:rsidR="00852363" w:rsidRPr="00E57C2A" w:rsidRDefault="00D0124A" w:rsidP="00E57C2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Check if unit has </w:t>
      </w:r>
      <w:r w:rsidR="00E57C2A">
        <w:rPr>
          <w:rFonts w:ascii="Times New Roman" w:hAnsi="Times New Roman" w:cs="Times New Roman"/>
          <w:sz w:val="24"/>
          <w:szCs w:val="24"/>
        </w:rPr>
        <w:t xml:space="preserve">either internal or integral type </w:t>
      </w:r>
      <w:r>
        <w:rPr>
          <w:rFonts w:ascii="Times New Roman" w:hAnsi="Times New Roman" w:cs="Times New Roman"/>
          <w:sz w:val="24"/>
          <w:szCs w:val="24"/>
        </w:rPr>
        <w:t xml:space="preserve">face and bypass type preheat coil section.  If so, </w:t>
      </w:r>
      <w:r w:rsidR="00E57C2A">
        <w:rPr>
          <w:rFonts w:ascii="Times New Roman" w:hAnsi="Times New Roman" w:cs="Times New Roman"/>
          <w:sz w:val="24"/>
          <w:szCs w:val="24"/>
        </w:rPr>
        <w:t xml:space="preserve">take pictures and </w:t>
      </w:r>
      <w:r>
        <w:rPr>
          <w:rFonts w:ascii="Times New Roman" w:hAnsi="Times New Roman" w:cs="Times New Roman"/>
          <w:sz w:val="24"/>
          <w:szCs w:val="24"/>
        </w:rPr>
        <w:t>measure distance between leaving side of preheat section an</w:t>
      </w:r>
      <w:r w:rsidR="00505944">
        <w:rPr>
          <w:rFonts w:ascii="Times New Roman" w:hAnsi="Times New Roman" w:cs="Times New Roman"/>
          <w:sz w:val="24"/>
          <w:szCs w:val="24"/>
        </w:rPr>
        <w:t xml:space="preserve">d entering side of cooling coil and/or </w:t>
      </w:r>
      <w:r>
        <w:rPr>
          <w:rFonts w:ascii="Times New Roman" w:hAnsi="Times New Roman" w:cs="Times New Roman"/>
          <w:sz w:val="24"/>
          <w:szCs w:val="24"/>
        </w:rPr>
        <w:t>distance to freezestat.</w:t>
      </w:r>
      <w:r w:rsidR="00462964">
        <w:rPr>
          <w:rFonts w:ascii="Times New Roman" w:hAnsi="Times New Roman" w:cs="Times New Roman"/>
          <w:sz w:val="24"/>
          <w:szCs w:val="24"/>
        </w:rPr>
        <w:t xml:space="preserve">  </w:t>
      </w:r>
      <w:r w:rsidR="00462964" w:rsidRPr="00462964">
        <w:rPr>
          <w:rFonts w:ascii="Times New Roman" w:hAnsi="Times New Roman" w:cs="Times New Roman"/>
          <w:sz w:val="24"/>
          <w:szCs w:val="24"/>
        </w:rPr>
        <w:t xml:space="preserve">Review </w:t>
      </w:r>
      <w:r w:rsidR="00660F2C">
        <w:rPr>
          <w:rFonts w:ascii="Times New Roman" w:hAnsi="Times New Roman" w:cs="Times New Roman"/>
          <w:sz w:val="24"/>
          <w:szCs w:val="24"/>
        </w:rPr>
        <w:t>existing</w:t>
      </w:r>
      <w:r w:rsidR="00462964" w:rsidRPr="00462964">
        <w:rPr>
          <w:rFonts w:ascii="Times New Roman" w:hAnsi="Times New Roman" w:cs="Times New Roman"/>
          <w:sz w:val="24"/>
          <w:szCs w:val="24"/>
        </w:rPr>
        <w:t xml:space="preserve"> conditions with Area Supervisor and BOE</w:t>
      </w:r>
      <w:r w:rsidR="0043436D" w:rsidRPr="0043436D">
        <w:rPr>
          <w:rFonts w:ascii="Times New Roman" w:hAnsi="Times New Roman" w:cs="Times New Roman"/>
          <w:sz w:val="24"/>
          <w:szCs w:val="24"/>
        </w:rPr>
        <w:t xml:space="preserve"> to evaluate options.</w:t>
      </w:r>
      <w:r w:rsidR="00462964" w:rsidRPr="00462964">
        <w:rPr>
          <w:rFonts w:ascii="Times New Roman" w:hAnsi="Times New Roman" w:cs="Times New Roman"/>
          <w:b/>
          <w:i/>
          <w:sz w:val="24"/>
          <w:szCs w:val="24"/>
          <w:vertAlign w:val="superscript"/>
        </w:rPr>
        <w:t xml:space="preserve"> </w:t>
      </w:r>
      <w:r w:rsidR="008B645C">
        <w:rPr>
          <w:rStyle w:val="EndnoteReference"/>
          <w:rFonts w:cs="Times New Roman"/>
          <w:szCs w:val="24"/>
        </w:rPr>
        <w:endnoteReference w:id="6"/>
      </w:r>
      <w:r>
        <w:rPr>
          <w:rFonts w:ascii="Times New Roman" w:hAnsi="Times New Roman" w:cs="Times New Roman"/>
          <w:sz w:val="24"/>
          <w:szCs w:val="24"/>
        </w:rPr>
        <w:t xml:space="preserve">  </w:t>
      </w:r>
    </w:p>
    <w:p w14:paraId="3EA2EE1A" w14:textId="77777777" w:rsidR="001D6407" w:rsidRPr="001D6407" w:rsidRDefault="001D6407" w:rsidP="001D6407">
      <w:pPr>
        <w:rPr>
          <w:rFonts w:ascii="Times New Roman" w:hAnsi="Times New Roman" w:cs="Times New Roman"/>
          <w:sz w:val="24"/>
          <w:szCs w:val="24"/>
        </w:rPr>
      </w:pPr>
    </w:p>
    <w:p w14:paraId="0B952D0C" w14:textId="77777777" w:rsidR="00594DEF" w:rsidRPr="001D6407" w:rsidRDefault="00594DEF" w:rsidP="00594DEF">
      <w:pPr>
        <w:pStyle w:val="ListParagraph"/>
        <w:numPr>
          <w:ilvl w:val="0"/>
          <w:numId w:val="14"/>
        </w:numPr>
        <w:spacing w:after="240"/>
        <w:rPr>
          <w:rFonts w:ascii="Times New Roman" w:hAnsi="Times New Roman" w:cs="Times New Roman"/>
          <w:sz w:val="24"/>
          <w:szCs w:val="24"/>
        </w:rPr>
      </w:pPr>
      <w:r w:rsidRPr="001D6407">
        <w:rPr>
          <w:rFonts w:ascii="Times New Roman" w:hAnsi="Times New Roman" w:cs="Times New Roman"/>
          <w:sz w:val="24"/>
          <w:szCs w:val="24"/>
        </w:rPr>
        <w:t xml:space="preserve">Ensure </w:t>
      </w:r>
      <w:r>
        <w:rPr>
          <w:rFonts w:ascii="Times New Roman" w:hAnsi="Times New Roman" w:cs="Times New Roman"/>
          <w:sz w:val="24"/>
          <w:szCs w:val="24"/>
        </w:rPr>
        <w:t xml:space="preserve">coil is piped properly for </w:t>
      </w:r>
      <w:r w:rsidRPr="001D6407">
        <w:rPr>
          <w:rFonts w:ascii="Times New Roman" w:hAnsi="Times New Roman" w:cs="Times New Roman"/>
          <w:sz w:val="24"/>
          <w:szCs w:val="24"/>
        </w:rPr>
        <w:t xml:space="preserve">condensate drainage </w:t>
      </w:r>
      <w:r>
        <w:rPr>
          <w:rFonts w:ascii="Times New Roman" w:hAnsi="Times New Roman" w:cs="Times New Roman"/>
          <w:sz w:val="24"/>
          <w:szCs w:val="24"/>
        </w:rPr>
        <w:t>and air venting (adequate fill leg height, vacuum breaker and thermostatic air vent are installed).</w:t>
      </w:r>
      <w:r w:rsidRPr="001D6407">
        <w:rPr>
          <w:rFonts w:ascii="Times New Roman" w:hAnsi="Times New Roman" w:cs="Times New Roman"/>
          <w:sz w:val="24"/>
          <w:szCs w:val="24"/>
        </w:rPr>
        <w:t xml:space="preserve">  Refer to Technical Bulletin OPP-TB-238216.101</w:t>
      </w:r>
    </w:p>
    <w:p w14:paraId="74EDE86B" w14:textId="77777777" w:rsidR="00C947DA" w:rsidRPr="001D6407" w:rsidRDefault="00C947DA" w:rsidP="00594DEF">
      <w:pPr>
        <w:pStyle w:val="ListParagraph"/>
        <w:numPr>
          <w:ilvl w:val="0"/>
          <w:numId w:val="14"/>
        </w:numPr>
        <w:spacing w:after="240"/>
        <w:rPr>
          <w:rFonts w:ascii="Times New Roman" w:hAnsi="Times New Roman" w:cs="Times New Roman"/>
          <w:sz w:val="24"/>
          <w:szCs w:val="24"/>
        </w:rPr>
      </w:pPr>
      <w:r w:rsidRPr="001D6407">
        <w:rPr>
          <w:rFonts w:ascii="Times New Roman" w:hAnsi="Times New Roman" w:cs="Times New Roman"/>
          <w:sz w:val="24"/>
          <w:szCs w:val="24"/>
        </w:rPr>
        <w:lastRenderedPageBreak/>
        <w:t>Check for blocked strainers</w:t>
      </w:r>
      <w:r w:rsidR="00594DEF">
        <w:rPr>
          <w:rFonts w:ascii="Times New Roman" w:hAnsi="Times New Roman" w:cs="Times New Roman"/>
          <w:sz w:val="24"/>
          <w:szCs w:val="24"/>
        </w:rPr>
        <w:t xml:space="preserve"> (steam and condensate)</w:t>
      </w:r>
      <w:r w:rsidRPr="001D6407">
        <w:rPr>
          <w:rFonts w:ascii="Times New Roman" w:hAnsi="Times New Roman" w:cs="Times New Roman"/>
          <w:sz w:val="24"/>
          <w:szCs w:val="24"/>
        </w:rPr>
        <w:t xml:space="preserve">.  </w:t>
      </w:r>
      <w:r w:rsidRPr="00C947DA">
        <w:rPr>
          <w:rFonts w:ascii="Times New Roman" w:hAnsi="Times New Roman" w:cs="Times New Roman"/>
          <w:b/>
          <w:sz w:val="24"/>
          <w:szCs w:val="24"/>
        </w:rPr>
        <w:t>Remove screen</w:t>
      </w:r>
      <w:r w:rsidRPr="001D6407">
        <w:rPr>
          <w:rFonts w:ascii="Times New Roman" w:hAnsi="Times New Roman" w:cs="Times New Roman"/>
          <w:sz w:val="24"/>
          <w:szCs w:val="24"/>
        </w:rPr>
        <w:t xml:space="preserve"> </w:t>
      </w:r>
      <w:r w:rsidR="0025483A">
        <w:rPr>
          <w:rFonts w:ascii="Times New Roman" w:hAnsi="Times New Roman" w:cs="Times New Roman"/>
          <w:sz w:val="24"/>
          <w:szCs w:val="24"/>
        </w:rPr>
        <w:t>to inspect and clean properly</w:t>
      </w:r>
      <w:r w:rsidRPr="001D6407">
        <w:rPr>
          <w:rFonts w:ascii="Times New Roman" w:hAnsi="Times New Roman" w:cs="Times New Roman"/>
          <w:sz w:val="24"/>
          <w:szCs w:val="24"/>
        </w:rPr>
        <w:t xml:space="preserve">.  </w:t>
      </w:r>
      <w:r w:rsidR="0025483A">
        <w:rPr>
          <w:rFonts w:ascii="Times New Roman" w:hAnsi="Times New Roman" w:cs="Times New Roman"/>
          <w:sz w:val="24"/>
          <w:szCs w:val="24"/>
        </w:rPr>
        <w:t>Using only external</w:t>
      </w:r>
      <w:r w:rsidRPr="00573E84">
        <w:rPr>
          <w:rFonts w:ascii="Times New Roman" w:hAnsi="Times New Roman" w:cs="Times New Roman"/>
          <w:b/>
          <w:sz w:val="24"/>
          <w:szCs w:val="24"/>
        </w:rPr>
        <w:t xml:space="preserve"> blowdown </w:t>
      </w:r>
      <w:r w:rsidR="0025483A">
        <w:rPr>
          <w:rFonts w:ascii="Times New Roman" w:hAnsi="Times New Roman" w:cs="Times New Roman"/>
          <w:b/>
          <w:sz w:val="24"/>
          <w:szCs w:val="24"/>
        </w:rPr>
        <w:t xml:space="preserve">valve to attempt to clean the screen </w:t>
      </w:r>
      <w:r w:rsidRPr="00573E84">
        <w:rPr>
          <w:rFonts w:ascii="Times New Roman" w:hAnsi="Times New Roman" w:cs="Times New Roman"/>
          <w:b/>
          <w:sz w:val="24"/>
          <w:szCs w:val="24"/>
        </w:rPr>
        <w:t xml:space="preserve">is not </w:t>
      </w:r>
      <w:r w:rsidR="0025483A">
        <w:rPr>
          <w:rFonts w:ascii="Times New Roman" w:hAnsi="Times New Roman" w:cs="Times New Roman"/>
          <w:b/>
          <w:sz w:val="24"/>
          <w:szCs w:val="24"/>
        </w:rPr>
        <w:t>acceptable</w:t>
      </w:r>
      <w:r w:rsidRPr="001D6407">
        <w:rPr>
          <w:rFonts w:ascii="Times New Roman" w:hAnsi="Times New Roman" w:cs="Times New Roman"/>
          <w:sz w:val="24"/>
          <w:szCs w:val="24"/>
        </w:rPr>
        <w:t>.</w:t>
      </w:r>
      <w:r>
        <w:rPr>
          <w:rFonts w:ascii="Times New Roman" w:hAnsi="Times New Roman" w:cs="Times New Roman"/>
          <w:sz w:val="24"/>
          <w:szCs w:val="24"/>
        </w:rPr>
        <w:t xml:space="preserve">  </w:t>
      </w:r>
    </w:p>
    <w:p w14:paraId="65FA4083" w14:textId="77777777" w:rsidR="00E52CC1" w:rsidRPr="001D6407" w:rsidRDefault="00E52CC1" w:rsidP="00E52CC1">
      <w:pPr>
        <w:pStyle w:val="ListParagraph"/>
        <w:numPr>
          <w:ilvl w:val="0"/>
          <w:numId w:val="14"/>
        </w:numPr>
        <w:spacing w:after="240"/>
        <w:rPr>
          <w:rFonts w:ascii="Times New Roman" w:hAnsi="Times New Roman" w:cs="Times New Roman"/>
          <w:sz w:val="24"/>
          <w:szCs w:val="24"/>
        </w:rPr>
      </w:pPr>
      <w:r w:rsidRPr="001D6407">
        <w:rPr>
          <w:rFonts w:ascii="Times New Roman" w:hAnsi="Times New Roman" w:cs="Times New Roman"/>
          <w:sz w:val="24"/>
          <w:szCs w:val="24"/>
        </w:rPr>
        <w:t xml:space="preserve">Ensure steam trap </w:t>
      </w:r>
      <w:r>
        <w:rPr>
          <w:rFonts w:ascii="Times New Roman" w:hAnsi="Times New Roman" w:cs="Times New Roman"/>
          <w:sz w:val="24"/>
          <w:szCs w:val="24"/>
        </w:rPr>
        <w:t xml:space="preserve">is operating properly and </w:t>
      </w:r>
      <w:r w:rsidRPr="001D6407">
        <w:rPr>
          <w:rFonts w:ascii="Times New Roman" w:hAnsi="Times New Roman" w:cs="Times New Roman"/>
          <w:sz w:val="24"/>
          <w:szCs w:val="24"/>
        </w:rPr>
        <w:t xml:space="preserve">has the appropriate Maximum Operating Pressure (PMO) for the steam pressure used at the coil.  Refer to Technical Bulletin </w:t>
      </w:r>
      <w:hyperlink r:id="rId10" w:tooltip="TB-238216.102" w:history="1">
        <w:r w:rsidR="00E57C2A" w:rsidRPr="00E57C2A">
          <w:rPr>
            <w:rStyle w:val="Hyperlink"/>
            <w:rFonts w:ascii="Times New Roman" w:hAnsi="Times New Roman" w:cs="Times New Roman"/>
            <w:sz w:val="24"/>
            <w:szCs w:val="24"/>
          </w:rPr>
          <w:t>OPP-TB-238216.102</w:t>
        </w:r>
      </w:hyperlink>
    </w:p>
    <w:p w14:paraId="4C89D44E" w14:textId="77777777" w:rsidR="00594DEF" w:rsidRPr="001D6407" w:rsidRDefault="00594DEF" w:rsidP="00594DEF">
      <w:pPr>
        <w:pStyle w:val="ListParagraph"/>
        <w:numPr>
          <w:ilvl w:val="0"/>
          <w:numId w:val="14"/>
        </w:numPr>
        <w:rPr>
          <w:rFonts w:ascii="Times New Roman" w:hAnsi="Times New Roman" w:cs="Times New Roman"/>
          <w:sz w:val="24"/>
          <w:szCs w:val="24"/>
        </w:rPr>
      </w:pPr>
      <w:r w:rsidRPr="001D6407">
        <w:rPr>
          <w:rFonts w:ascii="Times New Roman" w:hAnsi="Times New Roman" w:cs="Times New Roman"/>
          <w:sz w:val="24"/>
          <w:szCs w:val="24"/>
        </w:rPr>
        <w:t xml:space="preserve">Check for adequate </w:t>
      </w:r>
      <w:r w:rsidR="002E4919">
        <w:rPr>
          <w:rFonts w:ascii="Times New Roman" w:hAnsi="Times New Roman" w:cs="Times New Roman"/>
          <w:sz w:val="24"/>
          <w:szCs w:val="24"/>
        </w:rPr>
        <w:t>supply of steam and effective</w:t>
      </w:r>
      <w:r w:rsidR="001E54B0">
        <w:rPr>
          <w:rFonts w:ascii="Times New Roman" w:hAnsi="Times New Roman" w:cs="Times New Roman"/>
          <w:sz w:val="24"/>
          <w:szCs w:val="24"/>
        </w:rPr>
        <w:t>, even</w:t>
      </w:r>
      <w:r w:rsidR="002E4919">
        <w:rPr>
          <w:rFonts w:ascii="Times New Roman" w:hAnsi="Times New Roman" w:cs="Times New Roman"/>
          <w:sz w:val="24"/>
          <w:szCs w:val="24"/>
        </w:rPr>
        <w:t xml:space="preserve"> </w:t>
      </w:r>
      <w:r>
        <w:rPr>
          <w:rFonts w:ascii="Times New Roman" w:hAnsi="Times New Roman" w:cs="Times New Roman"/>
          <w:sz w:val="24"/>
          <w:szCs w:val="24"/>
        </w:rPr>
        <w:t>heat transfer</w:t>
      </w:r>
      <w:r w:rsidR="001E54B0">
        <w:rPr>
          <w:rFonts w:ascii="Times New Roman" w:hAnsi="Times New Roman" w:cs="Times New Roman"/>
          <w:sz w:val="24"/>
          <w:szCs w:val="24"/>
        </w:rPr>
        <w:t xml:space="preserve"> over the face of the coil</w:t>
      </w:r>
      <w:r w:rsidRPr="001D6407">
        <w:rPr>
          <w:rFonts w:ascii="Times New Roman" w:hAnsi="Times New Roman" w:cs="Times New Roman"/>
          <w:sz w:val="24"/>
          <w:szCs w:val="24"/>
        </w:rPr>
        <w:t xml:space="preserve">.  </w:t>
      </w:r>
    </w:p>
    <w:p w14:paraId="5EA291B2" w14:textId="77777777" w:rsidR="001E54B0" w:rsidRPr="001D6407" w:rsidRDefault="001E54B0" w:rsidP="001E54B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Check cleanliness of heating coil fins.  Clean as necessary.</w:t>
      </w:r>
    </w:p>
    <w:p w14:paraId="1DBC3FF2" w14:textId="77777777" w:rsidR="001E54B0" w:rsidRDefault="001E54B0" w:rsidP="001E54B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Thermal imaging (InfraRed) cameras are recommended as a fast and easy method to graphically measure and record uneven hot/cold spots on active coils.</w:t>
      </w:r>
    </w:p>
    <w:p w14:paraId="59EDD811" w14:textId="77777777" w:rsidR="00594DEF" w:rsidRDefault="00594DEF" w:rsidP="00594DEF">
      <w:pPr>
        <w:pStyle w:val="ListParagraph"/>
        <w:numPr>
          <w:ilvl w:val="0"/>
          <w:numId w:val="17"/>
        </w:numPr>
        <w:rPr>
          <w:rFonts w:ascii="Times New Roman" w:hAnsi="Times New Roman" w:cs="Times New Roman"/>
          <w:sz w:val="24"/>
          <w:szCs w:val="24"/>
        </w:rPr>
      </w:pPr>
      <w:r w:rsidRPr="001D6407">
        <w:rPr>
          <w:rFonts w:ascii="Times New Roman" w:hAnsi="Times New Roman" w:cs="Times New Roman"/>
          <w:sz w:val="24"/>
          <w:szCs w:val="24"/>
        </w:rPr>
        <w:t>Verify proper operation</w:t>
      </w:r>
      <w:r>
        <w:rPr>
          <w:rFonts w:ascii="Times New Roman" w:hAnsi="Times New Roman" w:cs="Times New Roman"/>
          <w:sz w:val="24"/>
          <w:szCs w:val="24"/>
        </w:rPr>
        <w:t>, range of motion</w:t>
      </w:r>
      <w:r w:rsidRPr="001D6407">
        <w:rPr>
          <w:rFonts w:ascii="Times New Roman" w:hAnsi="Times New Roman" w:cs="Times New Roman"/>
          <w:sz w:val="24"/>
          <w:szCs w:val="24"/>
        </w:rPr>
        <w:t xml:space="preserve"> of control valves</w:t>
      </w:r>
      <w:r w:rsidR="001E54B0">
        <w:rPr>
          <w:rFonts w:ascii="Times New Roman" w:hAnsi="Times New Roman" w:cs="Times New Roman"/>
          <w:sz w:val="24"/>
          <w:szCs w:val="24"/>
        </w:rPr>
        <w:t xml:space="preserve"> (ensure valve is not sticking)</w:t>
      </w:r>
      <w:r w:rsidRPr="001D6407">
        <w:rPr>
          <w:rFonts w:ascii="Times New Roman" w:hAnsi="Times New Roman" w:cs="Times New Roman"/>
          <w:sz w:val="24"/>
          <w:szCs w:val="24"/>
        </w:rPr>
        <w:t>.</w:t>
      </w:r>
    </w:p>
    <w:p w14:paraId="1486E403" w14:textId="77777777" w:rsidR="002E4919" w:rsidRDefault="002E4919" w:rsidP="0059338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Measure inlet</w:t>
      </w:r>
      <w:r w:rsidR="00594DEF">
        <w:rPr>
          <w:rFonts w:ascii="Times New Roman" w:hAnsi="Times New Roman" w:cs="Times New Roman"/>
          <w:sz w:val="24"/>
          <w:szCs w:val="24"/>
        </w:rPr>
        <w:t xml:space="preserve"> pressure</w:t>
      </w:r>
      <w:r>
        <w:rPr>
          <w:rFonts w:ascii="Times New Roman" w:hAnsi="Times New Roman" w:cs="Times New Roman"/>
          <w:sz w:val="24"/>
          <w:szCs w:val="24"/>
        </w:rPr>
        <w:t xml:space="preserve"> before steam control valve and at coil inlet</w:t>
      </w:r>
      <w:r w:rsidR="001E54B0">
        <w:rPr>
          <w:rFonts w:ascii="Times New Roman" w:hAnsi="Times New Roman" w:cs="Times New Roman"/>
          <w:sz w:val="24"/>
          <w:szCs w:val="24"/>
        </w:rPr>
        <w:t xml:space="preserve"> (look for large pressure drop indicating possible blockage</w:t>
      </w:r>
      <w:r w:rsidR="000853E8">
        <w:rPr>
          <w:rFonts w:ascii="Times New Roman" w:hAnsi="Times New Roman" w:cs="Times New Roman"/>
          <w:sz w:val="24"/>
          <w:szCs w:val="24"/>
        </w:rPr>
        <w:t xml:space="preserve"> inside control valve</w:t>
      </w:r>
      <w:r w:rsidR="001E54B0">
        <w:rPr>
          <w:rFonts w:ascii="Times New Roman" w:hAnsi="Times New Roman" w:cs="Times New Roman"/>
          <w:sz w:val="24"/>
          <w:szCs w:val="24"/>
        </w:rPr>
        <w:t>)</w:t>
      </w:r>
      <w:r>
        <w:rPr>
          <w:rFonts w:ascii="Times New Roman" w:hAnsi="Times New Roman" w:cs="Times New Roman"/>
          <w:sz w:val="24"/>
          <w:szCs w:val="24"/>
        </w:rPr>
        <w:t xml:space="preserve">.  </w:t>
      </w:r>
    </w:p>
    <w:p w14:paraId="15E606C8" w14:textId="77777777" w:rsidR="000853E8" w:rsidRDefault="001E54B0" w:rsidP="0059338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Obtain</w:t>
      </w:r>
      <w:r w:rsidR="00594DEF">
        <w:rPr>
          <w:rFonts w:ascii="Times New Roman" w:hAnsi="Times New Roman" w:cs="Times New Roman"/>
          <w:sz w:val="24"/>
          <w:szCs w:val="24"/>
        </w:rPr>
        <w:t xml:space="preserve"> </w:t>
      </w:r>
      <w:r w:rsidR="002E4919">
        <w:rPr>
          <w:rFonts w:ascii="Times New Roman" w:hAnsi="Times New Roman" w:cs="Times New Roman"/>
          <w:sz w:val="24"/>
          <w:szCs w:val="24"/>
        </w:rPr>
        <w:t xml:space="preserve">entering and leaving </w:t>
      </w:r>
      <w:r w:rsidR="00594DEF">
        <w:rPr>
          <w:rFonts w:ascii="Times New Roman" w:hAnsi="Times New Roman" w:cs="Times New Roman"/>
          <w:sz w:val="24"/>
          <w:szCs w:val="24"/>
        </w:rPr>
        <w:t xml:space="preserve">air </w:t>
      </w:r>
      <w:r w:rsidR="002E4919">
        <w:rPr>
          <w:rFonts w:ascii="Times New Roman" w:hAnsi="Times New Roman" w:cs="Times New Roman"/>
          <w:sz w:val="24"/>
          <w:szCs w:val="24"/>
        </w:rPr>
        <w:t>temperatures</w:t>
      </w:r>
      <w:r>
        <w:rPr>
          <w:rFonts w:ascii="Times New Roman" w:hAnsi="Times New Roman" w:cs="Times New Roman"/>
          <w:sz w:val="24"/>
          <w:szCs w:val="24"/>
        </w:rPr>
        <w:t xml:space="preserve"> concurrent with airflow</w:t>
      </w:r>
      <w:r w:rsidR="00594DEF">
        <w:rPr>
          <w:rFonts w:ascii="Times New Roman" w:hAnsi="Times New Roman" w:cs="Times New Roman"/>
          <w:sz w:val="24"/>
          <w:szCs w:val="24"/>
        </w:rPr>
        <w:t>.</w:t>
      </w:r>
      <w:r w:rsidR="00DA7F34">
        <w:rPr>
          <w:rFonts w:ascii="Times New Roman" w:hAnsi="Times New Roman" w:cs="Times New Roman"/>
          <w:sz w:val="24"/>
          <w:szCs w:val="24"/>
        </w:rPr>
        <w:t xml:space="preserve"> </w:t>
      </w:r>
      <w:r w:rsidR="002E4919">
        <w:rPr>
          <w:rFonts w:ascii="Times New Roman" w:hAnsi="Times New Roman" w:cs="Times New Roman"/>
          <w:sz w:val="24"/>
          <w:szCs w:val="24"/>
        </w:rPr>
        <w:t>Use BAS sensors and airflows</w:t>
      </w:r>
      <w:r>
        <w:rPr>
          <w:rFonts w:ascii="Times New Roman" w:hAnsi="Times New Roman" w:cs="Times New Roman"/>
          <w:sz w:val="24"/>
          <w:szCs w:val="24"/>
        </w:rPr>
        <w:t xml:space="preserve"> and trend functions</w:t>
      </w:r>
      <w:r w:rsidR="002E4919">
        <w:rPr>
          <w:rFonts w:ascii="Times New Roman" w:hAnsi="Times New Roman" w:cs="Times New Roman"/>
          <w:sz w:val="24"/>
          <w:szCs w:val="24"/>
        </w:rPr>
        <w:t xml:space="preserve"> whenever available</w:t>
      </w:r>
      <w:r>
        <w:rPr>
          <w:rFonts w:ascii="Times New Roman" w:hAnsi="Times New Roman" w:cs="Times New Roman"/>
          <w:sz w:val="24"/>
          <w:szCs w:val="24"/>
        </w:rPr>
        <w:t xml:space="preserve">. </w:t>
      </w:r>
    </w:p>
    <w:p w14:paraId="349EE945" w14:textId="77777777" w:rsidR="00DA7F34" w:rsidRDefault="000853E8" w:rsidP="00593380">
      <w:pPr>
        <w:pStyle w:val="ListParagraph"/>
        <w:numPr>
          <w:ilvl w:val="0"/>
          <w:numId w:val="17"/>
        </w:numPr>
        <w:rPr>
          <w:rFonts w:ascii="Times New Roman" w:hAnsi="Times New Roman" w:cs="Times New Roman"/>
          <w:sz w:val="24"/>
          <w:szCs w:val="24"/>
        </w:rPr>
      </w:pPr>
      <w:r w:rsidRPr="000853E8">
        <w:rPr>
          <w:rFonts w:ascii="Times New Roman" w:hAnsi="Times New Roman" w:cs="Times New Roman"/>
          <w:sz w:val="24"/>
          <w:szCs w:val="24"/>
        </w:rPr>
        <w:t xml:space="preserve">Review </w:t>
      </w:r>
      <w:r>
        <w:rPr>
          <w:rFonts w:ascii="Times New Roman" w:hAnsi="Times New Roman" w:cs="Times New Roman"/>
          <w:sz w:val="24"/>
          <w:szCs w:val="24"/>
        </w:rPr>
        <w:t xml:space="preserve">information gathered and </w:t>
      </w:r>
      <w:r w:rsidRPr="000853E8">
        <w:rPr>
          <w:rFonts w:ascii="Times New Roman" w:hAnsi="Times New Roman" w:cs="Times New Roman"/>
          <w:sz w:val="24"/>
          <w:szCs w:val="24"/>
        </w:rPr>
        <w:t xml:space="preserve">specific </w:t>
      </w:r>
      <w:r>
        <w:rPr>
          <w:rFonts w:ascii="Times New Roman" w:hAnsi="Times New Roman" w:cs="Times New Roman"/>
          <w:sz w:val="24"/>
          <w:szCs w:val="24"/>
        </w:rPr>
        <w:t xml:space="preserve">unresolved </w:t>
      </w:r>
      <w:r w:rsidRPr="000853E8">
        <w:rPr>
          <w:rFonts w:ascii="Times New Roman" w:hAnsi="Times New Roman" w:cs="Times New Roman"/>
          <w:sz w:val="24"/>
          <w:szCs w:val="24"/>
        </w:rPr>
        <w:t>conditions with Area Supervisor and BOE</w:t>
      </w:r>
      <w:r>
        <w:rPr>
          <w:rFonts w:ascii="Times New Roman" w:hAnsi="Times New Roman" w:cs="Times New Roman"/>
          <w:sz w:val="24"/>
          <w:szCs w:val="24"/>
        </w:rPr>
        <w:t xml:space="preserve"> to develop corrective action plan</w:t>
      </w:r>
      <w:r w:rsidRPr="000853E8">
        <w:rPr>
          <w:rFonts w:ascii="Times New Roman" w:hAnsi="Times New Roman" w:cs="Times New Roman"/>
          <w:sz w:val="24"/>
          <w:szCs w:val="24"/>
        </w:rPr>
        <w:t>.</w:t>
      </w:r>
    </w:p>
    <w:p w14:paraId="4F67C1E6" w14:textId="77777777" w:rsidR="001D6407" w:rsidRPr="001D6407" w:rsidRDefault="001D6407" w:rsidP="00660F2C">
      <w:pPr>
        <w:pStyle w:val="ListParagraph"/>
        <w:numPr>
          <w:ilvl w:val="0"/>
          <w:numId w:val="14"/>
        </w:numPr>
        <w:spacing w:before="240"/>
        <w:rPr>
          <w:rFonts w:ascii="Times New Roman" w:hAnsi="Times New Roman" w:cs="Times New Roman"/>
          <w:sz w:val="24"/>
          <w:szCs w:val="24"/>
        </w:rPr>
      </w:pPr>
      <w:r w:rsidRPr="001D6407">
        <w:rPr>
          <w:rFonts w:ascii="Times New Roman" w:hAnsi="Times New Roman" w:cs="Times New Roman"/>
          <w:sz w:val="24"/>
          <w:szCs w:val="24"/>
        </w:rPr>
        <w:t xml:space="preserve">Check and coordinate </w:t>
      </w:r>
      <w:r w:rsidR="00E233E0">
        <w:rPr>
          <w:rFonts w:ascii="Times New Roman" w:hAnsi="Times New Roman" w:cs="Times New Roman"/>
          <w:sz w:val="24"/>
          <w:szCs w:val="24"/>
        </w:rPr>
        <w:t xml:space="preserve">control </w:t>
      </w:r>
      <w:r w:rsidRPr="001D6407">
        <w:rPr>
          <w:rFonts w:ascii="Times New Roman" w:hAnsi="Times New Roman" w:cs="Times New Roman"/>
          <w:sz w:val="24"/>
          <w:szCs w:val="24"/>
        </w:rPr>
        <w:t xml:space="preserve">PID reaction times between OA damper ramp time, fan speed ramp time and heating control valve reaction time.  </w:t>
      </w:r>
      <w:r w:rsidR="00E233E0">
        <w:rPr>
          <w:rFonts w:ascii="Times New Roman" w:hAnsi="Times New Roman" w:cs="Times New Roman"/>
          <w:sz w:val="24"/>
          <w:szCs w:val="24"/>
        </w:rPr>
        <w:t>Coordinate with control analyst to determine setpoints and test and adjust as required to eliminate any out of sync operation or continuous hunting.</w:t>
      </w:r>
      <w:r w:rsidR="004B6E6B">
        <w:rPr>
          <w:rStyle w:val="EndnoteReference"/>
          <w:rFonts w:cs="Times New Roman"/>
          <w:szCs w:val="24"/>
        </w:rPr>
        <w:endnoteReference w:id="7"/>
      </w:r>
    </w:p>
    <w:p w14:paraId="5A86797B" w14:textId="77777777" w:rsidR="001D6407" w:rsidRPr="001D6407" w:rsidRDefault="001D6407" w:rsidP="001D6407">
      <w:pPr>
        <w:pStyle w:val="ListParagraph"/>
        <w:rPr>
          <w:rFonts w:ascii="Times New Roman" w:hAnsi="Times New Roman" w:cs="Times New Roman"/>
          <w:sz w:val="24"/>
          <w:szCs w:val="24"/>
        </w:rPr>
      </w:pPr>
    </w:p>
    <w:p w14:paraId="73EF5738" w14:textId="77777777" w:rsidR="00594DEF" w:rsidRDefault="000853E8" w:rsidP="00594DEF">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Check for </w:t>
      </w:r>
      <w:r w:rsidR="00EB6B82">
        <w:rPr>
          <w:rFonts w:ascii="Times New Roman" w:hAnsi="Times New Roman" w:cs="Times New Roman"/>
          <w:sz w:val="24"/>
          <w:szCs w:val="24"/>
        </w:rPr>
        <w:t xml:space="preserve">and replace any </w:t>
      </w:r>
      <w:r>
        <w:rPr>
          <w:rFonts w:ascii="Times New Roman" w:hAnsi="Times New Roman" w:cs="Times New Roman"/>
          <w:sz w:val="24"/>
          <w:szCs w:val="24"/>
        </w:rPr>
        <w:t>malfunctioning freezestat</w:t>
      </w:r>
      <w:r w:rsidR="00EB6B82">
        <w:rPr>
          <w:rFonts w:ascii="Times New Roman" w:hAnsi="Times New Roman" w:cs="Times New Roman"/>
          <w:sz w:val="24"/>
          <w:szCs w:val="24"/>
        </w:rPr>
        <w:t>s</w:t>
      </w:r>
      <w:r w:rsidR="00594DEF">
        <w:rPr>
          <w:rFonts w:ascii="Times New Roman" w:hAnsi="Times New Roman" w:cs="Times New Roman"/>
          <w:sz w:val="24"/>
          <w:szCs w:val="24"/>
        </w:rPr>
        <w:t xml:space="preserve">. Refer to manufacturer’s literature and/or industry guidelines for </w:t>
      </w:r>
      <w:r>
        <w:rPr>
          <w:rFonts w:ascii="Times New Roman" w:hAnsi="Times New Roman" w:cs="Times New Roman"/>
          <w:sz w:val="24"/>
          <w:szCs w:val="24"/>
        </w:rPr>
        <w:t xml:space="preserve">recommended </w:t>
      </w:r>
      <w:r w:rsidR="00594DEF">
        <w:rPr>
          <w:rFonts w:ascii="Times New Roman" w:hAnsi="Times New Roman" w:cs="Times New Roman"/>
          <w:sz w:val="24"/>
          <w:szCs w:val="24"/>
        </w:rPr>
        <w:t xml:space="preserve">test procedures.  </w:t>
      </w:r>
    </w:p>
    <w:p w14:paraId="3FF202FE" w14:textId="77777777" w:rsidR="00594DEF" w:rsidRPr="00573E84" w:rsidRDefault="00594DEF" w:rsidP="00594DEF">
      <w:pPr>
        <w:pStyle w:val="ListParagraph"/>
        <w:rPr>
          <w:rFonts w:ascii="Times New Roman" w:hAnsi="Times New Roman" w:cs="Times New Roman"/>
          <w:sz w:val="24"/>
          <w:szCs w:val="24"/>
        </w:rPr>
      </w:pPr>
    </w:p>
    <w:p w14:paraId="4269A9A8" w14:textId="77777777" w:rsidR="009E3968" w:rsidRPr="009E3968" w:rsidRDefault="009E3968" w:rsidP="00594DEF">
      <w:pPr>
        <w:pStyle w:val="ListParagraph"/>
        <w:numPr>
          <w:ilvl w:val="1"/>
          <w:numId w:val="14"/>
        </w:numPr>
        <w:rPr>
          <w:rFonts w:ascii="Times New Roman" w:hAnsi="Times New Roman" w:cs="Times New Roman"/>
          <w:sz w:val="24"/>
          <w:szCs w:val="24"/>
        </w:rPr>
      </w:pPr>
      <w:r w:rsidRPr="009E3968">
        <w:rPr>
          <w:rFonts w:ascii="Times New Roman" w:hAnsi="Times New Roman" w:cs="Times New Roman"/>
          <w:sz w:val="24"/>
          <w:szCs w:val="24"/>
        </w:rPr>
        <w:t xml:space="preserve">Use experience, good judgment and simplest tests first.  A full blown functional performance test can be </w:t>
      </w:r>
      <w:r>
        <w:rPr>
          <w:rFonts w:ascii="Times New Roman" w:hAnsi="Times New Roman" w:cs="Times New Roman"/>
          <w:sz w:val="24"/>
          <w:szCs w:val="24"/>
        </w:rPr>
        <w:t xml:space="preserve">more </w:t>
      </w:r>
      <w:r w:rsidRPr="009E3968">
        <w:rPr>
          <w:rFonts w:ascii="Times New Roman" w:hAnsi="Times New Roman" w:cs="Times New Roman"/>
          <w:sz w:val="24"/>
          <w:szCs w:val="24"/>
        </w:rPr>
        <w:t xml:space="preserve">time-consuming and </w:t>
      </w:r>
      <w:r>
        <w:rPr>
          <w:rFonts w:ascii="Times New Roman" w:hAnsi="Times New Roman" w:cs="Times New Roman"/>
          <w:sz w:val="24"/>
          <w:szCs w:val="24"/>
        </w:rPr>
        <w:t>costly than</w:t>
      </w:r>
      <w:r w:rsidRPr="009E3968">
        <w:rPr>
          <w:rFonts w:ascii="Times New Roman" w:hAnsi="Times New Roman" w:cs="Times New Roman"/>
          <w:sz w:val="24"/>
          <w:szCs w:val="24"/>
        </w:rPr>
        <w:t xml:space="preserve"> to replace sensor </w:t>
      </w:r>
      <w:r>
        <w:rPr>
          <w:rFonts w:ascii="Times New Roman" w:hAnsi="Times New Roman" w:cs="Times New Roman"/>
          <w:sz w:val="24"/>
          <w:szCs w:val="24"/>
        </w:rPr>
        <w:t xml:space="preserve">strongly </w:t>
      </w:r>
      <w:r w:rsidRPr="009E3968">
        <w:rPr>
          <w:rFonts w:ascii="Times New Roman" w:hAnsi="Times New Roman" w:cs="Times New Roman"/>
          <w:sz w:val="24"/>
          <w:szCs w:val="24"/>
        </w:rPr>
        <w:t>suspected to be bad.</w:t>
      </w:r>
    </w:p>
    <w:p w14:paraId="6A9E74A2" w14:textId="77777777" w:rsidR="00594DEF" w:rsidRDefault="00CA57F4" w:rsidP="00594DEF">
      <w:pPr>
        <w:pStyle w:val="ListParagraph"/>
        <w:numPr>
          <w:ilvl w:val="1"/>
          <w:numId w:val="14"/>
        </w:numPr>
        <w:rPr>
          <w:rFonts w:ascii="Times New Roman" w:hAnsi="Times New Roman" w:cs="Times New Roman"/>
          <w:sz w:val="24"/>
          <w:szCs w:val="24"/>
        </w:rPr>
      </w:pPr>
      <w:hyperlink r:id="rId11" w:history="1">
        <w:r w:rsidR="00594DEF" w:rsidRPr="009E089F">
          <w:rPr>
            <w:rStyle w:val="Hyperlink"/>
            <w:rFonts w:ascii="Times New Roman" w:hAnsi="Times New Roman" w:cs="Times New Roman"/>
            <w:sz w:val="24"/>
            <w:szCs w:val="24"/>
          </w:rPr>
          <w:t>http://www.peci.org/ftguide/ftct/testdir.htm</w:t>
        </w:r>
      </w:hyperlink>
      <w:r w:rsidR="00594DEF">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8"/>
        <w:gridCol w:w="1048"/>
      </w:tblGrid>
      <w:tr w:rsidR="00594DEF" w:rsidRPr="00573E84" w14:paraId="0E3936AF" w14:textId="77777777" w:rsidTr="005301E4">
        <w:trPr>
          <w:tblCellSpacing w:w="15" w:type="dxa"/>
        </w:trPr>
        <w:tc>
          <w:tcPr>
            <w:tcW w:w="0" w:type="auto"/>
            <w:vAlign w:val="center"/>
            <w:hideMark/>
          </w:tcPr>
          <w:p w14:paraId="5BED6C8D" w14:textId="77777777" w:rsidR="00594DEF" w:rsidRPr="00573E84" w:rsidRDefault="00594DEF" w:rsidP="005301E4">
            <w:pPr>
              <w:ind w:left="1440"/>
              <w:rPr>
                <w:rFonts w:ascii="Times New Roman" w:hAnsi="Times New Roman" w:cs="Times New Roman"/>
                <w:sz w:val="24"/>
                <w:szCs w:val="24"/>
              </w:rPr>
            </w:pPr>
            <w:r w:rsidRPr="00573E84">
              <w:rPr>
                <w:rFonts w:ascii="Times New Roman" w:hAnsi="Times New Roman" w:cs="Times New Roman"/>
                <w:sz w:val="24"/>
                <w:szCs w:val="24"/>
              </w:rPr>
              <w:t>Testing Guidance Documents</w:t>
            </w:r>
            <w:r>
              <w:rPr>
                <w:rFonts w:ascii="Times New Roman" w:hAnsi="Times New Roman" w:cs="Times New Roman"/>
                <w:sz w:val="24"/>
                <w:szCs w:val="24"/>
              </w:rPr>
              <w:t xml:space="preserve">, </w:t>
            </w:r>
            <w:r w:rsidRPr="00573E84">
              <w:rPr>
                <w:rFonts w:ascii="Times New Roman" w:hAnsi="Times New Roman" w:cs="Times New Roman"/>
                <w:sz w:val="24"/>
                <w:szCs w:val="24"/>
              </w:rPr>
              <w:t>TG06</w:t>
            </w:r>
          </w:p>
        </w:tc>
        <w:tc>
          <w:tcPr>
            <w:tcW w:w="0" w:type="auto"/>
            <w:vAlign w:val="center"/>
            <w:hideMark/>
          </w:tcPr>
          <w:p w14:paraId="3E6A472C" w14:textId="77777777" w:rsidR="00594DEF" w:rsidRPr="00573E84" w:rsidRDefault="00CA57F4" w:rsidP="005301E4">
            <w:pPr>
              <w:rPr>
                <w:rFonts w:ascii="Times New Roman" w:hAnsi="Times New Roman" w:cs="Times New Roman"/>
                <w:sz w:val="24"/>
                <w:szCs w:val="24"/>
              </w:rPr>
            </w:pPr>
            <w:hyperlink r:id="rId12" w:history="1">
              <w:r w:rsidR="00594DEF" w:rsidRPr="00573E84">
                <w:rPr>
                  <w:rFonts w:ascii="Times New Roman" w:hAnsi="Times New Roman" w:cs="Times New Roman"/>
                  <w:color w:val="0000FF"/>
                  <w:sz w:val="24"/>
                  <w:szCs w:val="24"/>
                  <w:u w:val="single"/>
                </w:rPr>
                <w:t>Freezestat</w:t>
              </w:r>
            </w:hyperlink>
          </w:p>
        </w:tc>
      </w:tr>
    </w:tbl>
    <w:p w14:paraId="43F386EE" w14:textId="77777777" w:rsidR="001D6407" w:rsidRPr="001D6407" w:rsidRDefault="001D6407" w:rsidP="001D6407">
      <w:pPr>
        <w:pStyle w:val="BodyText"/>
        <w:tabs>
          <w:tab w:val="left" w:pos="9405"/>
        </w:tabs>
        <w:jc w:val="left"/>
        <w:rPr>
          <w:rFonts w:ascii="Times New Roman" w:hAnsi="Times New Roman" w:cs="Times New Roman"/>
          <w:b/>
          <w:bCs/>
          <w:sz w:val="24"/>
          <w:szCs w:val="24"/>
          <w:u w:val="single"/>
        </w:rPr>
      </w:pPr>
      <w:r w:rsidRPr="001D6407">
        <w:rPr>
          <w:rFonts w:ascii="Times New Roman" w:hAnsi="Times New Roman" w:cs="Times New Roman"/>
          <w:sz w:val="24"/>
          <w:szCs w:val="24"/>
        </w:rPr>
        <w:br/>
      </w:r>
      <w:r w:rsidRPr="001D6407">
        <w:rPr>
          <w:rFonts w:ascii="Times New Roman" w:hAnsi="Times New Roman" w:cs="Times New Roman"/>
          <w:b/>
          <w:bCs/>
          <w:sz w:val="24"/>
          <w:szCs w:val="24"/>
          <w:u w:val="single"/>
        </w:rPr>
        <w:t>Corrective Action</w:t>
      </w:r>
    </w:p>
    <w:p w14:paraId="708C2A81" w14:textId="77777777" w:rsidR="001D6407" w:rsidRPr="001D6407" w:rsidRDefault="001D6407" w:rsidP="001D6407">
      <w:pPr>
        <w:pStyle w:val="BodyText"/>
        <w:jc w:val="left"/>
        <w:rPr>
          <w:rFonts w:ascii="Times New Roman" w:hAnsi="Times New Roman" w:cs="Times New Roman"/>
          <w:sz w:val="24"/>
          <w:szCs w:val="24"/>
        </w:rPr>
      </w:pPr>
    </w:p>
    <w:p w14:paraId="4C479318" w14:textId="77777777" w:rsidR="00E233E0" w:rsidRDefault="00E233E0" w:rsidP="00E233E0">
      <w:pPr>
        <w:pStyle w:val="BodyText"/>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Attempt to troubleshoot and resolve as described in the diagnosis section of t</w:t>
      </w:r>
      <w:r w:rsidR="001D6407" w:rsidRPr="001D6407">
        <w:rPr>
          <w:rFonts w:ascii="Times New Roman" w:hAnsi="Times New Roman" w:cs="Times New Roman"/>
          <w:sz w:val="24"/>
          <w:szCs w:val="24"/>
        </w:rPr>
        <w:t>his document</w:t>
      </w:r>
      <w:r>
        <w:rPr>
          <w:rFonts w:ascii="Times New Roman" w:hAnsi="Times New Roman" w:cs="Times New Roman"/>
          <w:sz w:val="24"/>
          <w:szCs w:val="24"/>
        </w:rPr>
        <w:t>.</w:t>
      </w:r>
    </w:p>
    <w:p w14:paraId="70E2DFD9" w14:textId="77777777" w:rsidR="00E233E0" w:rsidRDefault="0032390E" w:rsidP="005A34DB">
      <w:pPr>
        <w:pStyle w:val="BodyText"/>
        <w:numPr>
          <w:ilvl w:val="0"/>
          <w:numId w:val="15"/>
        </w:numPr>
        <w:spacing w:after="240"/>
        <w:rPr>
          <w:rFonts w:ascii="Times New Roman" w:hAnsi="Times New Roman" w:cs="Times New Roman"/>
          <w:sz w:val="24"/>
          <w:szCs w:val="24"/>
        </w:rPr>
      </w:pPr>
      <w:r>
        <w:rPr>
          <w:rFonts w:ascii="Times New Roman" w:hAnsi="Times New Roman" w:cs="Times New Roman"/>
          <w:sz w:val="24"/>
          <w:szCs w:val="24"/>
        </w:rPr>
        <w:t>If nuisance trips persist, n</w:t>
      </w:r>
      <w:r w:rsidR="00E233E0">
        <w:rPr>
          <w:rFonts w:ascii="Times New Roman" w:hAnsi="Times New Roman" w:cs="Times New Roman"/>
          <w:sz w:val="24"/>
          <w:szCs w:val="24"/>
        </w:rPr>
        <w:t xml:space="preserve">otify the Area Supervisor and Building Operations Engineer.  Do not allow the condition </w:t>
      </w:r>
      <w:r w:rsidR="00EB6B82">
        <w:rPr>
          <w:rFonts w:ascii="Times New Roman" w:hAnsi="Times New Roman" w:cs="Times New Roman"/>
          <w:sz w:val="24"/>
          <w:szCs w:val="24"/>
        </w:rPr>
        <w:t xml:space="preserve">to continue </w:t>
      </w:r>
      <w:r w:rsidR="005A34DB">
        <w:rPr>
          <w:rFonts w:ascii="Times New Roman" w:hAnsi="Times New Roman" w:cs="Times New Roman"/>
          <w:sz w:val="24"/>
          <w:szCs w:val="24"/>
        </w:rPr>
        <w:t>unresolved</w:t>
      </w:r>
      <w:r>
        <w:rPr>
          <w:rFonts w:ascii="Times New Roman" w:hAnsi="Times New Roman" w:cs="Times New Roman"/>
          <w:sz w:val="24"/>
          <w:szCs w:val="24"/>
        </w:rPr>
        <w:t>.</w:t>
      </w:r>
      <w:r w:rsidR="00DB1447">
        <w:rPr>
          <w:rFonts w:ascii="Times New Roman" w:hAnsi="Times New Roman" w:cs="Times New Roman"/>
          <w:sz w:val="24"/>
          <w:szCs w:val="24"/>
        </w:rPr>
        <w:t xml:space="preserve">  </w:t>
      </w:r>
      <w:r w:rsidR="00EB6B82">
        <w:rPr>
          <w:rFonts w:ascii="Times New Roman" w:hAnsi="Times New Roman" w:cs="Times New Roman"/>
          <w:sz w:val="24"/>
          <w:szCs w:val="24"/>
        </w:rPr>
        <w:t xml:space="preserve">The potential costly damages and disruption to facilities due to frozen and burst coils or critical unit downtime can be immense.  Therefore, finding and fixing the underlying causes of these freezestat trips needs to be a high priority. </w:t>
      </w:r>
      <w:r>
        <w:rPr>
          <w:rFonts w:ascii="Times New Roman" w:hAnsi="Times New Roman" w:cs="Times New Roman"/>
          <w:sz w:val="24"/>
          <w:szCs w:val="24"/>
        </w:rPr>
        <w:t xml:space="preserve">If too busy during crisis periods, at a minimum </w:t>
      </w:r>
      <w:r w:rsidR="0025483A">
        <w:rPr>
          <w:rFonts w:ascii="Times New Roman" w:hAnsi="Times New Roman" w:cs="Times New Roman"/>
          <w:sz w:val="24"/>
          <w:szCs w:val="24"/>
        </w:rPr>
        <w:t>create a follow up work order</w:t>
      </w:r>
      <w:r w:rsidR="00EB6B82">
        <w:rPr>
          <w:rFonts w:ascii="Times New Roman" w:hAnsi="Times New Roman" w:cs="Times New Roman"/>
          <w:sz w:val="24"/>
          <w:szCs w:val="24"/>
        </w:rPr>
        <w:t>/project</w:t>
      </w:r>
      <w:r w:rsidR="0025483A">
        <w:rPr>
          <w:rFonts w:ascii="Times New Roman" w:hAnsi="Times New Roman" w:cs="Times New Roman"/>
          <w:sz w:val="24"/>
          <w:szCs w:val="24"/>
        </w:rPr>
        <w:t xml:space="preserve"> to</w:t>
      </w:r>
      <w:r w:rsidR="00EB6B82">
        <w:rPr>
          <w:rFonts w:ascii="Times New Roman" w:hAnsi="Times New Roman" w:cs="Times New Roman"/>
          <w:sz w:val="24"/>
          <w:szCs w:val="24"/>
        </w:rPr>
        <w:t xml:space="preserve"> resolve.  Do not backlog these w</w:t>
      </w:r>
      <w:r w:rsidR="0025483A">
        <w:rPr>
          <w:rFonts w:ascii="Times New Roman" w:hAnsi="Times New Roman" w:cs="Times New Roman"/>
          <w:sz w:val="24"/>
          <w:szCs w:val="24"/>
        </w:rPr>
        <w:t>ork orders</w:t>
      </w:r>
      <w:r w:rsidR="00EB6B82">
        <w:rPr>
          <w:rFonts w:ascii="Times New Roman" w:hAnsi="Times New Roman" w:cs="Times New Roman"/>
          <w:sz w:val="24"/>
          <w:szCs w:val="24"/>
        </w:rPr>
        <w:t>.</w:t>
      </w:r>
    </w:p>
    <w:p w14:paraId="4AB289C2" w14:textId="77777777" w:rsidR="00DB1447" w:rsidRPr="0025483A" w:rsidRDefault="005A34DB" w:rsidP="0025483A">
      <w:pPr>
        <w:pStyle w:val="BodyText"/>
        <w:numPr>
          <w:ilvl w:val="0"/>
          <w:numId w:val="15"/>
        </w:numPr>
        <w:spacing w:after="240"/>
        <w:rPr>
          <w:rFonts w:ascii="Times New Roman" w:hAnsi="Times New Roman" w:cs="Times New Roman"/>
          <w:sz w:val="24"/>
          <w:szCs w:val="24"/>
        </w:rPr>
      </w:pPr>
      <w:r>
        <w:rPr>
          <w:rFonts w:ascii="Times New Roman" w:hAnsi="Times New Roman" w:cs="Times New Roman"/>
          <w:sz w:val="24"/>
          <w:szCs w:val="24"/>
        </w:rPr>
        <w:t>Do not rely on opening access doors on unit to pull in tempered air from mechanical room to keep unit running as a seasonal resolution to the problem.  See note 2 above.</w:t>
      </w:r>
    </w:p>
    <w:p w14:paraId="3E5BB01E" w14:textId="77777777" w:rsidR="006D24B4" w:rsidRDefault="006D24B4" w:rsidP="00920CCD">
      <w:pPr>
        <w:autoSpaceDE w:val="0"/>
        <w:autoSpaceDN w:val="0"/>
        <w:adjustRightInd w:val="0"/>
        <w:jc w:val="both"/>
        <w:rPr>
          <w:rFonts w:ascii="Times New Roman" w:eastAsia="Arial Unicode MS" w:hAnsi="Times New Roman" w:cs="Times New Roman"/>
          <w:szCs w:val="24"/>
        </w:rPr>
      </w:pPr>
    </w:p>
    <w:p w14:paraId="5E80442A" w14:textId="77777777" w:rsidR="008E5FC0" w:rsidRPr="00B32E54" w:rsidRDefault="008E5FC0" w:rsidP="008E5FC0">
      <w:pPr>
        <w:pStyle w:val="BodyText"/>
        <w:jc w:val="left"/>
        <w:rPr>
          <w:rFonts w:ascii="Times New Roman" w:hAnsi="Times New Roman" w:cs="Times New Roman"/>
        </w:rPr>
      </w:pPr>
      <w:r>
        <w:rPr>
          <w:rFonts w:ascii="Times New Roman" w:eastAsia="Arial" w:hAnsi="Times New Roman" w:cs="Times New Roman"/>
          <w:i/>
          <w:iCs/>
          <w:color w:val="000000"/>
          <w:szCs w:val="11"/>
        </w:rPr>
        <w:t>Publisher:</w:t>
      </w:r>
      <w:r>
        <w:rPr>
          <w:rFonts w:ascii="Times New Roman" w:eastAsia="Arial" w:hAnsi="Times New Roman" w:cs="Times New Roman"/>
          <w:color w:val="000000"/>
          <w:szCs w:val="11"/>
        </w:rPr>
        <w:t xml:space="preserve"> Penn State University, Office of Physical Plant, Energy and Engineering Division, Engineering Services</w:t>
      </w:r>
    </w:p>
    <w:p w14:paraId="79C3F438" w14:textId="77777777" w:rsidR="008E5FC0" w:rsidRDefault="008E5FC0" w:rsidP="008E5FC0">
      <w:pPr>
        <w:rPr>
          <w:rFonts w:ascii="Times New Roman" w:eastAsia="Arial" w:hAnsi="Times New Roman" w:cs="Times New Roman"/>
          <w:color w:val="000000"/>
          <w:szCs w:val="11"/>
        </w:rPr>
      </w:pPr>
      <w:r>
        <w:rPr>
          <w:rFonts w:ascii="Times New Roman" w:eastAsia="Arial" w:hAnsi="Times New Roman" w:cs="Times New Roman"/>
          <w:i/>
          <w:iCs/>
          <w:color w:val="000000"/>
          <w:szCs w:val="11"/>
        </w:rPr>
        <w:t>Editor:</w:t>
      </w:r>
      <w:r>
        <w:rPr>
          <w:rFonts w:ascii="Times New Roman" w:eastAsia="Arial" w:hAnsi="Times New Roman" w:cs="Times New Roman"/>
          <w:color w:val="000000"/>
          <w:szCs w:val="11"/>
        </w:rPr>
        <w:t xml:space="preserve"> Scott Rhoads, Building Operations Engineer, Ph: (814) 865-1287, email: </w:t>
      </w:r>
      <w:hyperlink r:id="rId13" w:history="1">
        <w:r w:rsidRPr="002A5706">
          <w:rPr>
            <w:rStyle w:val="Hyperlink"/>
            <w:rFonts w:ascii="Times New Roman" w:eastAsia="Arial" w:hAnsi="Times New Roman" w:cs="Times New Roman"/>
            <w:szCs w:val="11"/>
          </w:rPr>
          <w:t>swr101@psu.edu</w:t>
        </w:r>
      </w:hyperlink>
    </w:p>
    <w:p w14:paraId="6D7CF6EF" w14:textId="77777777" w:rsidR="00E57C2A" w:rsidRDefault="008E5FC0" w:rsidP="00C947DA">
      <w:pPr>
        <w:rPr>
          <w:rFonts w:ascii="Times New Roman" w:eastAsia="Arial" w:hAnsi="Times New Roman" w:cs="Times New Roman"/>
          <w:color w:val="000000"/>
          <w:szCs w:val="11"/>
        </w:rPr>
      </w:pPr>
      <w:r w:rsidRPr="00F75E16">
        <w:rPr>
          <w:rFonts w:ascii="Times New Roman" w:eastAsia="Arial" w:hAnsi="Times New Roman" w:cs="Times New Roman"/>
          <w:i/>
          <w:color w:val="000000"/>
          <w:szCs w:val="11"/>
        </w:rPr>
        <w:t>Last Revision:</w:t>
      </w:r>
      <w:r>
        <w:rPr>
          <w:rFonts w:ascii="Times New Roman" w:eastAsia="Arial" w:hAnsi="Times New Roman" w:cs="Times New Roman"/>
          <w:color w:val="000000"/>
          <w:szCs w:val="11"/>
        </w:rPr>
        <w:t xml:space="preserve"> </w:t>
      </w:r>
      <w:r w:rsidR="00C947DA">
        <w:rPr>
          <w:rFonts w:ascii="Times New Roman" w:eastAsia="Arial" w:hAnsi="Times New Roman" w:cs="Times New Roman"/>
          <w:color w:val="000000"/>
          <w:szCs w:val="11"/>
        </w:rPr>
        <w:t>April 2</w:t>
      </w:r>
      <w:r w:rsidR="0072638F">
        <w:rPr>
          <w:rFonts w:ascii="Times New Roman" w:eastAsia="Arial" w:hAnsi="Times New Roman" w:cs="Times New Roman"/>
          <w:color w:val="000000"/>
          <w:szCs w:val="11"/>
        </w:rPr>
        <w:t>4</w:t>
      </w:r>
      <w:r w:rsidR="00C947DA">
        <w:rPr>
          <w:rFonts w:ascii="Times New Roman" w:eastAsia="Arial" w:hAnsi="Times New Roman" w:cs="Times New Roman"/>
          <w:color w:val="000000"/>
          <w:szCs w:val="11"/>
        </w:rPr>
        <w:t>, 2013</w:t>
      </w:r>
    </w:p>
    <w:p w14:paraId="6E1A32EC" w14:textId="77777777" w:rsidR="00AC6E9F" w:rsidRPr="00A11DC9" w:rsidRDefault="00B54DFD" w:rsidP="00C947DA">
      <w:pPr>
        <w:rPr>
          <w:rFonts w:ascii="Times New Roman" w:eastAsia="Arial" w:hAnsi="Times New Roman" w:cs="Times New Roman"/>
          <w:color w:val="000000"/>
          <w:szCs w:val="11"/>
        </w:rPr>
      </w:pPr>
      <w:r>
        <w:rPr>
          <w:rFonts w:ascii="Times New Roman" w:hAnsi="Times New Roman" w:cs="Times New Roman"/>
          <w:noProof/>
          <w:sz w:val="20"/>
        </w:rPr>
        <w:lastRenderedPageBreak/>
        <mc:AlternateContent>
          <mc:Choice Requires="wps">
            <w:drawing>
              <wp:anchor distT="0" distB="0" distL="114300" distR="114300" simplePos="0" relativeHeight="251620864" behindDoc="0" locked="0" layoutInCell="1" allowOverlap="1" wp14:anchorId="22642C6A" wp14:editId="78089D4B">
                <wp:simplePos x="0" y="0"/>
                <wp:positionH relativeFrom="column">
                  <wp:posOffset>28575</wp:posOffset>
                </wp:positionH>
                <wp:positionV relativeFrom="paragraph">
                  <wp:posOffset>8888730</wp:posOffset>
                </wp:positionV>
                <wp:extent cx="6867525" cy="0"/>
                <wp:effectExtent l="9525" t="11430" r="9525" b="17145"/>
                <wp:wrapNone/>
                <wp:docPr id="1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12F46" id="Line 25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99.9pt" to="543pt,6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blFwIAACw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" strokecolor="navy" strokeweight="1.5pt"/>
            </w:pict>
          </mc:Fallback>
        </mc:AlternateContent>
      </w:r>
    </w:p>
    <w:sectPr w:rsidR="00AC6E9F" w:rsidRPr="00A11DC9" w:rsidSect="00D74A29">
      <w:headerReference w:type="default" r:id="rId14"/>
      <w:footerReference w:type="default" r:id="rId15"/>
      <w:footerReference w:type="first" r:id="rId16"/>
      <w:pgSz w:w="12240" w:h="15840" w:code="1"/>
      <w:pgMar w:top="115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C5C45" w14:textId="77777777" w:rsidR="00A1439F" w:rsidRDefault="00A1439F">
      <w:r>
        <w:separator/>
      </w:r>
    </w:p>
  </w:endnote>
  <w:endnote w:type="continuationSeparator" w:id="0">
    <w:p w14:paraId="46F704BE" w14:textId="77777777" w:rsidR="00A1439F" w:rsidRDefault="00A1439F">
      <w:r>
        <w:continuationSeparator/>
      </w:r>
    </w:p>
  </w:endnote>
  <w:endnote w:id="1">
    <w:p w14:paraId="034D211B" w14:textId="77777777" w:rsidR="00547BD3" w:rsidRPr="00547BD3" w:rsidRDefault="00547BD3">
      <w:pPr>
        <w:pStyle w:val="EndnoteText"/>
        <w:rPr>
          <w:rFonts w:ascii="Times New Roman" w:hAnsi="Times New Roman" w:cs="Times New Roman"/>
        </w:rPr>
      </w:pPr>
      <w:r w:rsidRPr="00547BD3">
        <w:rPr>
          <w:rFonts w:ascii="Times New Roman" w:hAnsi="Times New Roman" w:cs="Times New Roman"/>
        </w:rPr>
        <w:t>Endnotes:</w:t>
      </w:r>
    </w:p>
    <w:p w14:paraId="40FBCE0B" w14:textId="77777777" w:rsidR="00547BD3" w:rsidRPr="00547BD3" w:rsidRDefault="00547BD3">
      <w:pPr>
        <w:pStyle w:val="EndnoteText"/>
        <w:rPr>
          <w:rFonts w:ascii="Times New Roman" w:hAnsi="Times New Roman" w:cs="Times New Roman"/>
        </w:rPr>
      </w:pPr>
    </w:p>
    <w:p w14:paraId="171C4F8C" w14:textId="77777777" w:rsidR="0072638F" w:rsidRPr="00547BD3" w:rsidRDefault="0072638F">
      <w:pPr>
        <w:pStyle w:val="EndnoteText"/>
        <w:rPr>
          <w:rFonts w:ascii="Times New Roman" w:hAnsi="Times New Roman" w:cs="Times New Roman"/>
        </w:rPr>
      </w:pPr>
      <w:r w:rsidRPr="00797C06">
        <w:rPr>
          <w:rStyle w:val="EndnoteReference"/>
        </w:rPr>
        <w:endnoteRef/>
      </w:r>
      <w:r w:rsidRPr="00547BD3">
        <w:rPr>
          <w:rFonts w:ascii="Times New Roman" w:hAnsi="Times New Roman" w:cs="Times New Roman"/>
        </w:rPr>
        <w:t xml:space="preserve"> Visually check to see if the outside air, return air, and relief air damper blades open/close fully when overridden within the BAS.  This will help to determine if any actuators are set up backwards, if a damper shaft is loose at the actuator connection, if an actuator has failed, or if a damper is seized.</w:t>
      </w:r>
    </w:p>
    <w:p w14:paraId="34246648" w14:textId="77777777" w:rsidR="0072638F" w:rsidRPr="00547BD3" w:rsidRDefault="0072638F">
      <w:pPr>
        <w:pStyle w:val="EndnoteText"/>
        <w:rPr>
          <w:rFonts w:ascii="Times New Roman" w:hAnsi="Times New Roman" w:cs="Times New Roman"/>
        </w:rPr>
      </w:pPr>
    </w:p>
  </w:endnote>
  <w:endnote w:id="2">
    <w:p w14:paraId="7374A960" w14:textId="77777777" w:rsidR="00CD493F" w:rsidRPr="00547BD3" w:rsidRDefault="00CD493F" w:rsidP="00CD493F">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Typical COMMERCIAL CONTROL AND BACKDRAFT DAMPER OPERATION &amp; MAINTENANCE instructions:  </w:t>
      </w:r>
      <w:hyperlink r:id="rId1" w:history="1">
        <w:r w:rsidRPr="00547BD3">
          <w:rPr>
            <w:rStyle w:val="Hyperlink"/>
            <w:rFonts w:ascii="Times New Roman" w:hAnsi="Times New Roman" w:cs="Times New Roman"/>
          </w:rPr>
          <w:t>http://www.ruskin.com/doc/2730</w:t>
        </w:r>
      </w:hyperlink>
    </w:p>
    <w:p w14:paraId="5D92C42E" w14:textId="77777777" w:rsidR="00CD493F" w:rsidRPr="00547BD3" w:rsidRDefault="00CD493F">
      <w:pPr>
        <w:pStyle w:val="EndnoteText"/>
        <w:rPr>
          <w:rFonts w:ascii="Times New Roman" w:hAnsi="Times New Roman" w:cs="Times New Roman"/>
        </w:rPr>
      </w:pPr>
    </w:p>
  </w:endnote>
  <w:endnote w:id="3">
    <w:p w14:paraId="627CFFBC" w14:textId="77777777" w:rsidR="003A6831" w:rsidRPr="00547BD3" w:rsidRDefault="003A6831" w:rsidP="003A6831">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w:t>
      </w:r>
      <w:hyperlink r:id="rId2" w:anchor="3_6_6_Air_Blenders_and" w:history="1">
        <w:r w:rsidRPr="00547BD3">
          <w:rPr>
            <w:rStyle w:val="Hyperlink"/>
            <w:rFonts w:ascii="Times New Roman" w:hAnsi="Times New Roman" w:cs="Times New Roman"/>
          </w:rPr>
          <w:t>Air Blenders and Baffle Plates</w:t>
        </w:r>
      </w:hyperlink>
    </w:p>
    <w:p w14:paraId="706BC621" w14:textId="77777777" w:rsidR="003A6831" w:rsidRPr="00547BD3" w:rsidRDefault="003A6831" w:rsidP="003A6831">
      <w:pPr>
        <w:pStyle w:val="EndnoteText"/>
        <w:rPr>
          <w:rFonts w:ascii="Times New Roman" w:hAnsi="Times New Roman" w:cs="Times New Roman"/>
        </w:rPr>
      </w:pPr>
    </w:p>
  </w:endnote>
  <w:endnote w:id="4">
    <w:p w14:paraId="719CE356" w14:textId="77777777" w:rsidR="008B645C" w:rsidRPr="00547BD3" w:rsidRDefault="008B645C">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w:t>
      </w:r>
      <w:r w:rsidR="00A11DC9" w:rsidRPr="00A11DC9">
        <w:rPr>
          <w:rFonts w:ascii="Times New Roman" w:hAnsi="Times New Roman" w:cs="Times New Roman"/>
        </w:rPr>
        <w:t>This is a very common problem</w:t>
      </w:r>
      <w:r w:rsidR="00A11DC9">
        <w:rPr>
          <w:rFonts w:ascii="Times New Roman" w:hAnsi="Times New Roman" w:cs="Times New Roman"/>
        </w:rPr>
        <w:t xml:space="preserve">. </w:t>
      </w:r>
      <w:r w:rsidR="00A11DC9" w:rsidRPr="00A11DC9">
        <w:rPr>
          <w:rFonts w:ascii="Times New Roman" w:hAnsi="Times New Roman" w:cs="Times New Roman"/>
        </w:rPr>
        <w:t xml:space="preserve"> </w:t>
      </w:r>
      <w:r w:rsidRPr="00547BD3">
        <w:rPr>
          <w:rFonts w:ascii="Times New Roman" w:hAnsi="Times New Roman" w:cs="Times New Roman"/>
        </w:rPr>
        <w:t xml:space="preserve">See Design and Construction Standards, </w:t>
      </w:r>
      <w:hyperlink r:id="rId3" w:anchor="section-118" w:history="1">
        <w:r w:rsidRPr="00547BD3">
          <w:rPr>
            <w:rStyle w:val="Hyperlink"/>
            <w:rFonts w:ascii="Times New Roman" w:hAnsi="Times New Roman" w:cs="Times New Roman"/>
          </w:rPr>
          <w:t>23 73 00 AIR-HANDLING UNITS</w:t>
        </w:r>
      </w:hyperlink>
      <w:r w:rsidRPr="00547BD3">
        <w:rPr>
          <w:rFonts w:ascii="Times New Roman" w:hAnsi="Times New Roman" w:cs="Times New Roman"/>
        </w:rPr>
        <w:t>, Air Mixing/Blender Section:</w:t>
      </w:r>
    </w:p>
    <w:p w14:paraId="2ACA441E" w14:textId="77777777" w:rsidR="008B645C" w:rsidRPr="00547BD3" w:rsidRDefault="008B645C">
      <w:pPr>
        <w:pStyle w:val="EndnoteText"/>
        <w:rPr>
          <w:rFonts w:ascii="Times New Roman" w:hAnsi="Times New Roman" w:cs="Times New Roman"/>
        </w:rPr>
      </w:pPr>
    </w:p>
  </w:endnote>
  <w:endnote w:id="5">
    <w:p w14:paraId="2CA3FFB4" w14:textId="77777777" w:rsidR="00CD493F" w:rsidRDefault="00CD493F" w:rsidP="0032390E">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w:t>
      </w:r>
      <w:r w:rsidR="003A6831" w:rsidRPr="003A6831">
        <w:rPr>
          <w:rFonts w:ascii="Times New Roman" w:hAnsi="Times New Roman" w:cs="Times New Roman"/>
        </w:rPr>
        <w:t>Long term solution m</w:t>
      </w:r>
      <w:r w:rsidR="00462964">
        <w:rPr>
          <w:rFonts w:ascii="Times New Roman" w:hAnsi="Times New Roman" w:cs="Times New Roman"/>
        </w:rPr>
        <w:t>ight</w:t>
      </w:r>
      <w:r w:rsidR="003A6831" w:rsidRPr="003A6831">
        <w:rPr>
          <w:rFonts w:ascii="Times New Roman" w:hAnsi="Times New Roman" w:cs="Times New Roman"/>
        </w:rPr>
        <w:t xml:space="preserve"> involve a project request to add field adjustable mixing baffles to deflect airstreams into each other. Refer to example sketch of ACF-1 mixing deflector modifications at Katz building</w:t>
      </w:r>
      <w:r w:rsidR="003A6831">
        <w:rPr>
          <w:rFonts w:ascii="Times New Roman" w:hAnsi="Times New Roman" w:cs="Times New Roman"/>
        </w:rPr>
        <w:t xml:space="preserve"> </w:t>
      </w:r>
      <w:r w:rsidR="0032390E">
        <w:rPr>
          <w:rFonts w:ascii="Times New Roman" w:hAnsi="Times New Roman" w:cs="Times New Roman"/>
        </w:rPr>
        <w:t xml:space="preserve">at end of notes </w:t>
      </w:r>
      <w:r w:rsidR="003A6831">
        <w:rPr>
          <w:rFonts w:ascii="Times New Roman" w:hAnsi="Times New Roman" w:cs="Times New Roman"/>
        </w:rPr>
        <w:t>below.</w:t>
      </w:r>
    </w:p>
    <w:p w14:paraId="2A9556D6" w14:textId="77777777" w:rsidR="00660F2C" w:rsidRPr="00547BD3" w:rsidRDefault="00660F2C" w:rsidP="00660F2C">
      <w:pPr>
        <w:pStyle w:val="EndnoteText"/>
        <w:jc w:val="center"/>
        <w:rPr>
          <w:rFonts w:ascii="Times New Roman" w:hAnsi="Times New Roman" w:cs="Times New Roman"/>
        </w:rPr>
      </w:pPr>
      <w:r w:rsidRPr="00547BD3">
        <w:rPr>
          <w:rFonts w:ascii="Times New Roman" w:hAnsi="Times New Roman" w:cs="Times New Roman"/>
        </w:rPr>
        <w:object w:dxaOrig="9180" w:dyaOrig="11880" w14:anchorId="2C8D7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114.5pt">
            <v:imagedata r:id="rId4" o:title=""/>
          </v:shape>
          <o:OLEObject Type="Embed" ProgID="AcroExch.Document.DC" ShapeID="_x0000_i1026" DrawAspect="Content" ObjectID="_1584347997" r:id="rId5"/>
        </w:object>
      </w:r>
    </w:p>
    <w:p w14:paraId="3E311D4B" w14:textId="77777777" w:rsidR="00A91AD4" w:rsidRPr="00547BD3" w:rsidRDefault="00A91AD4">
      <w:pPr>
        <w:pStyle w:val="EndnoteText"/>
        <w:rPr>
          <w:rFonts w:ascii="Times New Roman" w:hAnsi="Times New Roman" w:cs="Times New Roman"/>
        </w:rPr>
      </w:pPr>
    </w:p>
  </w:endnote>
  <w:endnote w:id="6">
    <w:p w14:paraId="7D3DA002" w14:textId="77777777" w:rsidR="008B645C" w:rsidRPr="00547BD3" w:rsidRDefault="008B645C">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w:t>
      </w:r>
      <w:r w:rsidR="00E57C2A" w:rsidRPr="00547BD3">
        <w:rPr>
          <w:rFonts w:ascii="Times New Roman" w:hAnsi="Times New Roman" w:cs="Times New Roman"/>
        </w:rPr>
        <w:t xml:space="preserve">Due to their arrangement and often being conservatively sized, face and bypass preheat coil sections can cause large leaving temperature variations between the heating and unheated bypass air paths.  Thus they require extra length downstream or additional mixing baffles on the leaving side for adequate remixing.  Confirm application specific requirements with actual manufacturer’s installation instructions.  </w:t>
      </w:r>
      <w:r w:rsidR="00462964" w:rsidRPr="00462964">
        <w:rPr>
          <w:rFonts w:ascii="Times New Roman" w:hAnsi="Times New Roman" w:cs="Times New Roman"/>
        </w:rPr>
        <w:t>Long term solution might involve a project request to</w:t>
      </w:r>
      <w:r w:rsidR="00462964">
        <w:rPr>
          <w:rFonts w:ascii="Times New Roman" w:hAnsi="Times New Roman" w:cs="Times New Roman"/>
        </w:rPr>
        <w:t xml:space="preserve"> add mixing baffles if space allows or even changing out coil type of problem persists.</w:t>
      </w:r>
    </w:p>
    <w:p w14:paraId="40305DCB" w14:textId="77777777" w:rsidR="00E57C2A" w:rsidRPr="00547BD3" w:rsidRDefault="00E57C2A">
      <w:pPr>
        <w:pStyle w:val="EndnoteText"/>
        <w:rPr>
          <w:rFonts w:ascii="Times New Roman" w:hAnsi="Times New Roman" w:cs="Times New Roman"/>
        </w:rPr>
      </w:pPr>
    </w:p>
    <w:p w14:paraId="1A8B1256" w14:textId="77777777" w:rsidR="00E57C2A" w:rsidRPr="00547BD3" w:rsidRDefault="00E57C2A" w:rsidP="00E57C2A">
      <w:pPr>
        <w:pStyle w:val="EndnoteText"/>
        <w:ind w:left="720"/>
        <w:rPr>
          <w:rFonts w:ascii="Times New Roman" w:hAnsi="Times New Roman" w:cs="Times New Roman"/>
        </w:rPr>
      </w:pPr>
      <w:r w:rsidRPr="00547BD3">
        <w:rPr>
          <w:rFonts w:ascii="Times New Roman" w:hAnsi="Times New Roman" w:cs="Times New Roman"/>
        </w:rPr>
        <w:t>Example:  “2.  Cooling coils should be located downstream at a distance no less than 36 inches from the outlet flange of the VIFB coil. Freezestat location should also follow this same guideline. Coils operating in VAV systems, or those operating at lower or higher than recommended air velocities, should be fitted with anti-stratification baffles.”</w:t>
      </w:r>
    </w:p>
    <w:p w14:paraId="644B1BB2" w14:textId="77777777" w:rsidR="00E57C2A" w:rsidRPr="00547BD3" w:rsidRDefault="00E57C2A" w:rsidP="00E57C2A">
      <w:pPr>
        <w:pStyle w:val="EndnoteText"/>
        <w:ind w:left="720"/>
        <w:rPr>
          <w:rFonts w:ascii="Times New Roman" w:hAnsi="Times New Roman" w:cs="Times New Roman"/>
        </w:rPr>
      </w:pPr>
      <w:r w:rsidRPr="00547BD3">
        <w:rPr>
          <w:rFonts w:ascii="Times New Roman" w:hAnsi="Times New Roman" w:cs="Times New Roman"/>
        </w:rPr>
        <w:t xml:space="preserve">--Excerpt from LJ Wing Vertical Integral Face-Bypass IOM literature;  </w:t>
      </w:r>
      <w:hyperlink r:id="rId6" w:history="1">
        <w:r w:rsidRPr="00547BD3">
          <w:rPr>
            <w:rStyle w:val="Hyperlink"/>
            <w:rFonts w:ascii="Times New Roman" w:hAnsi="Times New Roman" w:cs="Times New Roman"/>
          </w:rPr>
          <w:t>http://mesteksa.com/fileuploads/Literature/LJ%20Wing/Coils/IOMVIFB-6.pdf</w:t>
        </w:r>
      </w:hyperlink>
      <w:r w:rsidRPr="00547BD3">
        <w:rPr>
          <w:rFonts w:ascii="Times New Roman" w:hAnsi="Times New Roman" w:cs="Times New Roman"/>
        </w:rPr>
        <w:t>, p.3.</w:t>
      </w:r>
    </w:p>
    <w:p w14:paraId="30726D2F" w14:textId="77777777" w:rsidR="004B6E6B" w:rsidRPr="00547BD3" w:rsidRDefault="004B6E6B" w:rsidP="00E57C2A">
      <w:pPr>
        <w:pStyle w:val="EndnoteText"/>
        <w:ind w:left="720"/>
        <w:rPr>
          <w:rFonts w:ascii="Times New Roman" w:hAnsi="Times New Roman" w:cs="Times New Roman"/>
        </w:rPr>
      </w:pPr>
    </w:p>
  </w:endnote>
  <w:endnote w:id="7">
    <w:p w14:paraId="30D35EAB" w14:textId="77777777" w:rsidR="004B6E6B" w:rsidRPr="00547BD3" w:rsidRDefault="004B6E6B">
      <w:pPr>
        <w:pStyle w:val="EndnoteText"/>
        <w:rPr>
          <w:rFonts w:ascii="Times New Roman" w:hAnsi="Times New Roman" w:cs="Times New Roman"/>
        </w:rPr>
      </w:pPr>
      <w:r w:rsidRPr="00547BD3">
        <w:rPr>
          <w:rStyle w:val="EndnoteReference"/>
          <w:rFonts w:cs="Times New Roman"/>
        </w:rPr>
        <w:endnoteRef/>
      </w:r>
      <w:r w:rsidRPr="00547BD3">
        <w:rPr>
          <w:rFonts w:ascii="Times New Roman" w:hAnsi="Times New Roman" w:cs="Times New Roman"/>
        </w:rPr>
        <w:t xml:space="preserve"> Create a trend study in the BAS that contains the following points: discharge air temperature setpoint, discharge air temperature, mixed air temperature, outside air temperature, fan start/stop, steam valve position, freezestat alarm,  outside air damper position, return air damper position, relief air damper position.  Set each of the trended points to update on a “change of value” of 1, and turn on historian.  Among many other things, this trend study can be used to determine if the PID loop controlling the steam valve is stable.  It can also be used to determine if the freezestat trips at a certain time of day or on fan start-up.</w:t>
      </w:r>
    </w:p>
    <w:p w14:paraId="37E3A19C" w14:textId="77777777" w:rsidR="004B6E6B" w:rsidRPr="00547BD3" w:rsidRDefault="004B6E6B">
      <w:pPr>
        <w:pStyle w:val="EndnoteText"/>
        <w:rPr>
          <w:rFonts w:ascii="Times New Roman" w:hAnsi="Times New Roman" w:cs="Times New Roman"/>
        </w:rPr>
      </w:pPr>
    </w:p>
    <w:p w14:paraId="32BBAF32" w14:textId="77777777" w:rsidR="004B6E6B" w:rsidRDefault="004B6E6B">
      <w:pPr>
        <w:pStyle w:val="EndnoteText"/>
        <w:rPr>
          <w:rFonts w:ascii="Times New Roman" w:hAnsi="Times New Roman" w:cs="Times New Roman"/>
        </w:rPr>
      </w:pPr>
      <w:r w:rsidRPr="00547BD3">
        <w:rPr>
          <w:rFonts w:ascii="Times New Roman" w:hAnsi="Times New Roman" w:cs="Times New Roman"/>
        </w:rPr>
        <w:t>If the fan trips on start-up, then adjusting the bias upward in the PID loop controlling the steam valve may help.  This establishes the position that the valve opens to the instant that the PID is enabled.  Also, adding a 1 minute delay will give the valve time to open and heat the coil before the fan starts and the outside air damper opens.</w:t>
      </w:r>
    </w:p>
    <w:p w14:paraId="653CDC9D" w14:textId="77777777" w:rsidR="00EB6B82" w:rsidRDefault="00EB6B82">
      <w:pPr>
        <w:pStyle w:val="EndnoteText"/>
        <w:rPr>
          <w:rFonts w:ascii="Times New Roman" w:hAnsi="Times New Roman" w:cs="Times New Roman"/>
        </w:rPr>
      </w:pPr>
    </w:p>
    <w:p w14:paraId="6AE86FDD" w14:textId="77777777" w:rsidR="00660F2C" w:rsidRPr="00660F2C" w:rsidRDefault="00EB6B82">
      <w:pPr>
        <w:pStyle w:val="EndnoteText"/>
        <w:rPr>
          <w:rFonts w:ascii="Times New Roman" w:hAnsi="Times New Roman" w:cs="Times New Roman"/>
        </w:rPr>
      </w:pPr>
      <w:r w:rsidRPr="00EB6B82">
        <w:rPr>
          <w:rFonts w:ascii="Times New Roman" w:hAnsi="Times New Roman" w:cs="Times New Roman"/>
        </w:rPr>
        <w:t xml:space="preserve">Check for transition periods between unoccupied and occupied.  For instance, heating control valve might be trying to maintain plenum temperature while off/unoccupied and when unit switches to occupied, the discharge air temperature might overshoot and command the heating valve to go closed as the OA damper is coming open and causing a freezestat trip.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SHRK I+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49F4" w14:textId="77777777" w:rsidR="00C83C47" w:rsidRDefault="00C83C47" w:rsidP="00C83C47">
    <w:pPr>
      <w:pStyle w:val="Footer"/>
      <w:tabs>
        <w:tab w:val="clear" w:pos="4320"/>
        <w:tab w:val="clear" w:pos="8640"/>
        <w:tab w:val="right" w:pos="10710"/>
      </w:tabs>
      <w:ind w:right="90"/>
      <w:jc w:val="right"/>
      <w:rPr>
        <w:rFonts w:ascii="Times New Roman" w:hAnsi="Times New Roman" w:cs="Times New Roman"/>
      </w:rPr>
    </w:pPr>
    <w:r w:rsidRPr="00C83C47">
      <w:rPr>
        <w:rFonts w:ascii="Times New Roman" w:hAnsi="Times New Roman" w:cs="Times New Roman"/>
        <w:noProof/>
      </w:rPr>
      <mc:AlternateContent>
        <mc:Choice Requires="wps">
          <w:drawing>
            <wp:anchor distT="0" distB="0" distL="114300" distR="114300" simplePos="0" relativeHeight="251655679" behindDoc="1" locked="0" layoutInCell="1" allowOverlap="1" wp14:anchorId="684F77BF" wp14:editId="4BB1D1E6">
              <wp:simplePos x="0" y="0"/>
              <wp:positionH relativeFrom="column">
                <wp:posOffset>0</wp:posOffset>
              </wp:positionH>
              <wp:positionV relativeFrom="paragraph">
                <wp:posOffset>122555</wp:posOffset>
              </wp:positionV>
              <wp:extent cx="6867525" cy="590550"/>
              <wp:effectExtent l="0" t="0" r="28575"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0550"/>
                      </a:xfrm>
                      <a:prstGeom prst="rect">
                        <a:avLst/>
                      </a:prstGeom>
                      <a:solidFill>
                        <a:srgbClr val="00CCFF"/>
                      </a:solidFill>
                      <a:ln w="9525">
                        <a:solidFill>
                          <a:srgbClr val="000000"/>
                        </a:solidFill>
                        <a:miter lim="800000"/>
                        <a:headEnd/>
                        <a:tailEnd/>
                      </a:ln>
                    </wps:spPr>
                    <wps:txbx>
                      <w:txbxContent>
                        <w:sdt>
                          <w:sdtPr>
                            <w:rPr>
                              <w:rFonts w:ascii="Times New Roman" w:hAnsi="Times New Roman"/>
                              <w:bCs/>
                            </w:rPr>
                            <w:alias w:val="Title"/>
                            <w:tag w:val=""/>
                            <w:id w:val="-720441870"/>
                            <w:dataBinding w:prefixMappings="xmlns:ns0='http://purl.org/dc/elements/1.1/' xmlns:ns1='http://schemas.openxmlformats.org/package/2006/metadata/core-properties' " w:xpath="/ns1:coreProperties[1]/ns0:title[1]" w:storeItemID="{6C3C8BC8-F283-45AE-878A-BAB7291924A1}"/>
                            <w:text/>
                          </w:sdtPr>
                          <w:sdtEndPr/>
                          <w:sdtContent>
                            <w:p w14:paraId="689C3AAB" w14:textId="77777777" w:rsidR="000926D5" w:rsidRPr="000926D5" w:rsidRDefault="00473690" w:rsidP="000926D5">
                              <w:pPr>
                                <w:pStyle w:val="Heading6"/>
                                <w:tabs>
                                  <w:tab w:val="right" w:pos="10530"/>
                                </w:tabs>
                                <w:rPr>
                                  <w:rFonts w:ascii="Times New Roman" w:hAnsi="Times New Roman"/>
                                </w:rPr>
                              </w:pPr>
                              <w:r>
                                <w:rPr>
                                  <w:rFonts w:ascii="Times New Roman" w:hAnsi="Times New Roman"/>
                                  <w:bCs/>
                                </w:rPr>
                                <w:t>OPP-TB-238216.100</w:t>
                              </w:r>
                            </w:p>
                          </w:sdtContent>
                        </w:sdt>
                        <w:p w14:paraId="4C839C12" w14:textId="77777777" w:rsidR="00356CE7" w:rsidRDefault="00356CE7" w:rsidP="001741B2">
                          <w:pPr>
                            <w:pStyle w:val="Heading6"/>
                            <w:tabs>
                              <w:tab w:val="right" w:pos="10530"/>
                            </w:tabs>
                            <w:suppressAutoHyphens w:val="0"/>
                            <w:rPr>
                              <w:rFonts w:ascii="Times New Roman" w:hAnsi="Times New Roman"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F77BF" id="_x0000_t202" coordsize="21600,21600" o:spt="202" path="m,l,21600r21600,l21600,xe">
              <v:stroke joinstyle="miter"/>
              <v:path gradientshapeok="t" o:connecttype="rect"/>
            </v:shapetype>
            <v:shape id="Text Box 4" o:spid="_x0000_s1028" type="#_x0000_t202" style="position:absolute;left:0;text-align:left;margin-left:0;margin-top:9.65pt;width:540.75pt;height:46.5pt;z-index:-25166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" fillcolor="#0cf">
              <v:textbox>
                <w:txbxContent>
                  <w:sdt>
                    <w:sdtPr>
                      <w:rPr>
                        <w:rFonts w:ascii="Times New Roman" w:hAnsi="Times New Roman"/>
                        <w:bCs/>
                      </w:rPr>
                      <w:alias w:val="Title"/>
                      <w:tag w:val=""/>
                      <w:id w:val="-720441870"/>
                      <w:dataBinding w:prefixMappings="xmlns:ns0='http://purl.org/dc/elements/1.1/' xmlns:ns1='http://schemas.openxmlformats.org/package/2006/metadata/core-properties' " w:xpath="/ns1:coreProperties[1]/ns0:title[1]" w:storeItemID="{6C3C8BC8-F283-45AE-878A-BAB7291924A1}"/>
                      <w:text/>
                    </w:sdtPr>
                    <w:sdtEndPr/>
                    <w:sdtContent>
                      <w:p w14:paraId="689C3AAB" w14:textId="77777777" w:rsidR="000926D5" w:rsidRPr="000926D5" w:rsidRDefault="00473690" w:rsidP="000926D5">
                        <w:pPr>
                          <w:pStyle w:val="Heading6"/>
                          <w:tabs>
                            <w:tab w:val="right" w:pos="10530"/>
                          </w:tabs>
                          <w:rPr>
                            <w:rFonts w:ascii="Times New Roman" w:hAnsi="Times New Roman"/>
                          </w:rPr>
                        </w:pPr>
                        <w:r>
                          <w:rPr>
                            <w:rFonts w:ascii="Times New Roman" w:hAnsi="Times New Roman"/>
                            <w:bCs/>
                          </w:rPr>
                          <w:t>OPP-TB-238216.100</w:t>
                        </w:r>
                      </w:p>
                    </w:sdtContent>
                  </w:sdt>
                  <w:p w14:paraId="4C839C12" w14:textId="77777777" w:rsidR="00356CE7" w:rsidRDefault="00356CE7" w:rsidP="001741B2">
                    <w:pPr>
                      <w:pStyle w:val="Heading6"/>
                      <w:tabs>
                        <w:tab w:val="right" w:pos="10530"/>
                      </w:tabs>
                      <w:suppressAutoHyphens w:val="0"/>
                      <w:rPr>
                        <w:rFonts w:ascii="Times New Roman" w:hAnsi="Times New Roman" w:cs="Arial"/>
                      </w:rPr>
                    </w:pPr>
                  </w:p>
                </w:txbxContent>
              </v:textbox>
            </v:shape>
          </w:pict>
        </mc:Fallback>
      </mc:AlternateContent>
    </w:r>
  </w:p>
  <w:p w14:paraId="3A14F15B" w14:textId="77777777" w:rsidR="00C83C47" w:rsidRDefault="00C83C47" w:rsidP="00C83C47">
    <w:pPr>
      <w:pStyle w:val="Footer"/>
      <w:tabs>
        <w:tab w:val="clear" w:pos="4320"/>
        <w:tab w:val="clear" w:pos="8640"/>
        <w:tab w:val="right" w:pos="10710"/>
      </w:tabs>
      <w:ind w:right="90"/>
      <w:jc w:val="right"/>
      <w:rPr>
        <w:rFonts w:ascii="Times New Roman" w:hAnsi="Times New Roman" w:cs="Times New Roman"/>
      </w:rPr>
    </w:pPr>
  </w:p>
  <w:p w14:paraId="507BF01F" w14:textId="77777777" w:rsidR="00C83C47" w:rsidRPr="00440CEB" w:rsidRDefault="00C83C47" w:rsidP="00C83C47">
    <w:pPr>
      <w:pStyle w:val="Footer"/>
      <w:tabs>
        <w:tab w:val="clear" w:pos="4320"/>
        <w:tab w:val="clear" w:pos="8640"/>
        <w:tab w:val="right" w:pos="10710"/>
      </w:tabs>
      <w:ind w:right="90"/>
      <w:jc w:val="center"/>
      <w:rPr>
        <w:rFonts w:ascii="Times New Roman" w:hAnsi="Times New Roman" w:cs="Times New Roman"/>
        <w:b/>
        <w:noProof/>
      </w:rPr>
    </w:pPr>
  </w:p>
  <w:sdt>
    <w:sdtPr>
      <w:rPr>
        <w:rFonts w:ascii="Times New Roman" w:hAnsi="Times New Roman" w:cs="Times New Roman"/>
        <w:b/>
        <w:noProof/>
      </w:rPr>
      <w:id w:val="834650066"/>
      <w:docPartObj>
        <w:docPartGallery w:val="Page Numbers (Bottom of Page)"/>
        <w:docPartUnique/>
      </w:docPartObj>
    </w:sdtPr>
    <w:sdtEndPr/>
    <w:sdtContent>
      <w:sdt>
        <w:sdtPr>
          <w:rPr>
            <w:rFonts w:ascii="Times New Roman" w:hAnsi="Times New Roman" w:cs="Times New Roman"/>
            <w:b/>
            <w:noProof/>
          </w:rPr>
          <w:id w:val="-1669238322"/>
          <w:docPartObj>
            <w:docPartGallery w:val="Page Numbers (Top of Page)"/>
            <w:docPartUnique/>
          </w:docPartObj>
        </w:sdtPr>
        <w:sdtEndPr/>
        <w:sdtContent>
          <w:p w14:paraId="3DB7BAB7" w14:textId="77777777" w:rsidR="0072638F" w:rsidRPr="0072638F" w:rsidRDefault="0072638F" w:rsidP="0072638F">
            <w:pPr>
              <w:pStyle w:val="Footer"/>
              <w:tabs>
                <w:tab w:val="clear" w:pos="4320"/>
                <w:tab w:val="clear" w:pos="8640"/>
                <w:tab w:val="right" w:pos="10710"/>
              </w:tabs>
              <w:ind w:right="90"/>
              <w:jc w:val="center"/>
              <w:rPr>
                <w:rFonts w:ascii="Times New Roman" w:hAnsi="Times New Roman" w:cs="Times New Roman"/>
                <w:b/>
                <w:noProof/>
              </w:rPr>
            </w:pPr>
            <w:r w:rsidRPr="0072638F">
              <w:rPr>
                <w:rFonts w:ascii="Times New Roman" w:hAnsi="Times New Roman" w:cs="Times New Roman"/>
                <w:b/>
                <w:noProof/>
              </w:rPr>
              <w:t xml:space="preserve">Page </w:t>
            </w:r>
            <w:r w:rsidRPr="0072638F">
              <w:rPr>
                <w:rFonts w:ascii="Times New Roman" w:hAnsi="Times New Roman" w:cs="Times New Roman"/>
                <w:b/>
                <w:bCs/>
                <w:noProof/>
              </w:rPr>
              <w:fldChar w:fldCharType="begin"/>
            </w:r>
            <w:r w:rsidRPr="0072638F">
              <w:rPr>
                <w:rFonts w:ascii="Times New Roman" w:hAnsi="Times New Roman" w:cs="Times New Roman"/>
                <w:b/>
                <w:bCs/>
                <w:noProof/>
              </w:rPr>
              <w:instrText xml:space="preserve"> PAGE </w:instrText>
            </w:r>
            <w:r w:rsidRPr="0072638F">
              <w:rPr>
                <w:rFonts w:ascii="Times New Roman" w:hAnsi="Times New Roman" w:cs="Times New Roman"/>
                <w:b/>
                <w:bCs/>
                <w:noProof/>
              </w:rPr>
              <w:fldChar w:fldCharType="separate"/>
            </w:r>
            <w:r w:rsidR="007A7402">
              <w:rPr>
                <w:rFonts w:ascii="Times New Roman" w:hAnsi="Times New Roman" w:cs="Times New Roman"/>
                <w:b/>
                <w:bCs/>
                <w:noProof/>
              </w:rPr>
              <w:t>2</w:t>
            </w:r>
            <w:r w:rsidRPr="0072638F">
              <w:rPr>
                <w:rFonts w:ascii="Times New Roman" w:hAnsi="Times New Roman" w:cs="Times New Roman"/>
                <w:b/>
                <w:noProof/>
              </w:rPr>
              <w:fldChar w:fldCharType="end"/>
            </w:r>
            <w:r w:rsidRPr="0072638F">
              <w:rPr>
                <w:rFonts w:ascii="Times New Roman" w:hAnsi="Times New Roman" w:cs="Times New Roman"/>
                <w:b/>
                <w:noProof/>
              </w:rPr>
              <w:t xml:space="preserve"> of </w:t>
            </w:r>
            <w:r w:rsidRPr="0072638F">
              <w:rPr>
                <w:rFonts w:ascii="Times New Roman" w:hAnsi="Times New Roman" w:cs="Times New Roman"/>
                <w:b/>
                <w:bCs/>
                <w:noProof/>
              </w:rPr>
              <w:fldChar w:fldCharType="begin"/>
            </w:r>
            <w:r w:rsidRPr="0072638F">
              <w:rPr>
                <w:rFonts w:ascii="Times New Roman" w:hAnsi="Times New Roman" w:cs="Times New Roman"/>
                <w:b/>
                <w:bCs/>
                <w:noProof/>
              </w:rPr>
              <w:instrText xml:space="preserve"> NUMPAGES  </w:instrText>
            </w:r>
            <w:r w:rsidRPr="0072638F">
              <w:rPr>
                <w:rFonts w:ascii="Times New Roman" w:hAnsi="Times New Roman" w:cs="Times New Roman"/>
                <w:b/>
                <w:bCs/>
                <w:noProof/>
              </w:rPr>
              <w:fldChar w:fldCharType="separate"/>
            </w:r>
            <w:r w:rsidR="007A7402">
              <w:rPr>
                <w:rFonts w:ascii="Times New Roman" w:hAnsi="Times New Roman" w:cs="Times New Roman"/>
                <w:b/>
                <w:bCs/>
                <w:noProof/>
              </w:rPr>
              <w:t>3</w:t>
            </w:r>
            <w:r w:rsidRPr="0072638F">
              <w:rPr>
                <w:rFonts w:ascii="Times New Roman" w:hAnsi="Times New Roman" w:cs="Times New Roman"/>
                <w:b/>
                <w:noProof/>
              </w:rPr>
              <w:fldChar w:fldCharType="end"/>
            </w:r>
          </w:p>
        </w:sdtContent>
      </w:sdt>
    </w:sdtContent>
  </w:sdt>
  <w:p w14:paraId="4C82D612" w14:textId="77777777" w:rsidR="00356CE7" w:rsidRPr="00440CEB" w:rsidRDefault="00356CE7" w:rsidP="0072638F">
    <w:pPr>
      <w:pStyle w:val="Footer"/>
      <w:tabs>
        <w:tab w:val="clear" w:pos="4320"/>
        <w:tab w:val="clear" w:pos="8640"/>
        <w:tab w:val="right" w:pos="10710"/>
      </w:tabs>
      <w:ind w:right="90"/>
      <w:jc w:val="center"/>
      <w:rPr>
        <w:rFonts w:ascii="Times New Roman" w:hAnsi="Times New Roman" w:cs="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2868A" w14:textId="77777777" w:rsidR="00D74A29" w:rsidRDefault="00D74A29">
    <w:pPr>
      <w:pStyle w:val="Footer"/>
    </w:pPr>
    <w:r w:rsidRPr="00C83C47">
      <w:rPr>
        <w:rFonts w:ascii="Times New Roman" w:hAnsi="Times New Roman" w:cs="Times New Roman"/>
        <w:noProof/>
      </w:rPr>
      <mc:AlternateContent>
        <mc:Choice Requires="wps">
          <w:drawing>
            <wp:anchor distT="0" distB="0" distL="114300" distR="114300" simplePos="0" relativeHeight="251654654" behindDoc="1" locked="0" layoutInCell="1" allowOverlap="1" wp14:anchorId="7FCE3387" wp14:editId="249BAD1E">
              <wp:simplePos x="0" y="0"/>
              <wp:positionH relativeFrom="column">
                <wp:posOffset>152400</wp:posOffset>
              </wp:positionH>
              <wp:positionV relativeFrom="paragraph">
                <wp:posOffset>47625</wp:posOffset>
              </wp:positionV>
              <wp:extent cx="6867525" cy="5905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0550"/>
                      </a:xfrm>
                      <a:prstGeom prst="rect">
                        <a:avLst/>
                      </a:prstGeom>
                      <a:solidFill>
                        <a:srgbClr val="00CCFF"/>
                      </a:solidFill>
                      <a:ln w="9525">
                        <a:solidFill>
                          <a:srgbClr val="000000"/>
                        </a:solidFill>
                        <a:miter lim="800000"/>
                        <a:headEnd/>
                        <a:tailEnd/>
                      </a:ln>
                    </wps:spPr>
                    <wps:txbx>
                      <w:txbxContent>
                        <w:sdt>
                          <w:sdtPr>
                            <w:rPr>
                              <w:rFonts w:ascii="Times New Roman" w:hAnsi="Times New Roman"/>
                              <w:bCs/>
                            </w:rPr>
                            <w:alias w:val="Title"/>
                            <w:tag w:val=""/>
                            <w:id w:val="-468599846"/>
                            <w:dataBinding w:prefixMappings="xmlns:ns0='http://purl.org/dc/elements/1.1/' xmlns:ns1='http://schemas.openxmlformats.org/package/2006/metadata/core-properties' " w:xpath="/ns1:coreProperties[1]/ns0:title[1]" w:storeItemID="{6C3C8BC8-F283-45AE-878A-BAB7291924A1}"/>
                            <w:text/>
                          </w:sdtPr>
                          <w:sdtEndPr/>
                          <w:sdtContent>
                            <w:p w14:paraId="5F1EFD83" w14:textId="77777777" w:rsidR="00D74A29" w:rsidRPr="000926D5" w:rsidRDefault="00473690" w:rsidP="00D74A29">
                              <w:pPr>
                                <w:pStyle w:val="Heading6"/>
                                <w:tabs>
                                  <w:tab w:val="right" w:pos="10530"/>
                                </w:tabs>
                                <w:rPr>
                                  <w:rFonts w:ascii="Times New Roman" w:hAnsi="Times New Roman"/>
                                </w:rPr>
                              </w:pPr>
                              <w:r>
                                <w:rPr>
                                  <w:rFonts w:ascii="Times New Roman" w:hAnsi="Times New Roman"/>
                                  <w:bCs/>
                                </w:rPr>
                                <w:t>OPP-TB-238216.100</w:t>
                              </w:r>
                            </w:p>
                          </w:sdtContent>
                        </w:sdt>
                        <w:p w14:paraId="42F08300"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1FDE6CDF"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330360A2"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239EF47B"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660F2C">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2415CD0E"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736858AA"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660F2C">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051E7603" w14:textId="77777777" w:rsidR="00D74A29" w:rsidRDefault="00D74A29" w:rsidP="00D74A29">
                          <w:pPr>
                            <w:pStyle w:val="Heading6"/>
                            <w:tabs>
                              <w:tab w:val="right" w:pos="10530"/>
                            </w:tabs>
                            <w:suppressAutoHyphens w:val="0"/>
                            <w:rPr>
                              <w:rFonts w:ascii="Times New Roman" w:hAnsi="Times New Roman"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E3387" id="_x0000_t202" coordsize="21600,21600" o:spt="202" path="m,l,21600r21600,l21600,xe">
              <v:stroke joinstyle="miter"/>
              <v:path gradientshapeok="t" o:connecttype="rect"/>
            </v:shapetype>
            <v:shape id="_x0000_s1029" type="#_x0000_t202" style="position:absolute;margin-left:12pt;margin-top:3.75pt;width:540.75pt;height:46.5pt;z-index:-25166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" fillcolor="#0cf">
              <v:textbox>
                <w:txbxContent>
                  <w:sdt>
                    <w:sdtPr>
                      <w:rPr>
                        <w:rFonts w:ascii="Times New Roman" w:hAnsi="Times New Roman"/>
                        <w:bCs/>
                      </w:rPr>
                      <w:alias w:val="Title"/>
                      <w:tag w:val=""/>
                      <w:id w:val="-468599846"/>
                      <w:dataBinding w:prefixMappings="xmlns:ns0='http://purl.org/dc/elements/1.1/' xmlns:ns1='http://schemas.openxmlformats.org/package/2006/metadata/core-properties' " w:xpath="/ns1:coreProperties[1]/ns0:title[1]" w:storeItemID="{6C3C8BC8-F283-45AE-878A-BAB7291924A1}"/>
                      <w:text/>
                    </w:sdtPr>
                    <w:sdtEndPr/>
                    <w:sdtContent>
                      <w:p w14:paraId="5F1EFD83" w14:textId="77777777" w:rsidR="00D74A29" w:rsidRPr="000926D5" w:rsidRDefault="00473690" w:rsidP="00D74A29">
                        <w:pPr>
                          <w:pStyle w:val="Heading6"/>
                          <w:tabs>
                            <w:tab w:val="right" w:pos="10530"/>
                          </w:tabs>
                          <w:rPr>
                            <w:rFonts w:ascii="Times New Roman" w:hAnsi="Times New Roman"/>
                          </w:rPr>
                        </w:pPr>
                        <w:r>
                          <w:rPr>
                            <w:rFonts w:ascii="Times New Roman" w:hAnsi="Times New Roman"/>
                            <w:bCs/>
                          </w:rPr>
                          <w:t>OPP-TB-238216.100</w:t>
                        </w:r>
                      </w:p>
                    </w:sdtContent>
                  </w:sdt>
                  <w:p w14:paraId="42F08300"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1FDE6CDF" w14:textId="77777777" w:rsidR="00D74A29" w:rsidRDefault="00D74A29" w:rsidP="00D74A29">
                    <w:pPr>
                      <w:pStyle w:val="Footer"/>
                      <w:tabs>
                        <w:tab w:val="clear" w:pos="4320"/>
                        <w:tab w:val="clear" w:pos="8640"/>
                        <w:tab w:val="right" w:pos="10710"/>
                      </w:tabs>
                      <w:ind w:right="90"/>
                      <w:jc w:val="right"/>
                      <w:rPr>
                        <w:rFonts w:ascii="Times New Roman" w:hAnsi="Times New Roman" w:cs="Times New Roman"/>
                      </w:rPr>
                    </w:pPr>
                  </w:p>
                  <w:p w14:paraId="330360A2"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239EF47B"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660F2C">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2415CD0E"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noProof/>
                      </w:rPr>
                    </w:pPr>
                  </w:p>
                  <w:p w14:paraId="736858AA" w14:textId="77777777" w:rsidR="00D74A29" w:rsidRPr="00440CEB" w:rsidRDefault="00D74A29" w:rsidP="00D74A29">
                    <w:pPr>
                      <w:pStyle w:val="Footer"/>
                      <w:tabs>
                        <w:tab w:val="clear" w:pos="4320"/>
                        <w:tab w:val="clear" w:pos="8640"/>
                        <w:tab w:val="right" w:pos="10710"/>
                      </w:tabs>
                      <w:ind w:right="90"/>
                      <w:jc w:val="center"/>
                      <w:rPr>
                        <w:rFonts w:ascii="Times New Roman" w:hAnsi="Times New Roman" w:cs="Times New Roman"/>
                        <w:b/>
                      </w:rPr>
                    </w:pPr>
                    <w:r w:rsidRPr="00440CEB">
                      <w:rPr>
                        <w:rFonts w:ascii="Times New Roman" w:hAnsi="Times New Roman" w:cs="Times New Roman"/>
                        <w:b/>
                        <w:noProof/>
                      </w:rPr>
                      <w:t xml:space="preserve">Page </w:t>
                    </w:r>
                    <w:r w:rsidRPr="00440CEB">
                      <w:rPr>
                        <w:rFonts w:ascii="Times New Roman" w:hAnsi="Times New Roman" w:cs="Times New Roman"/>
                        <w:b/>
                        <w:noProof/>
                      </w:rPr>
                      <w:fldChar w:fldCharType="begin"/>
                    </w:r>
                    <w:r w:rsidRPr="00440CEB">
                      <w:rPr>
                        <w:rFonts w:ascii="Times New Roman" w:hAnsi="Times New Roman" w:cs="Times New Roman"/>
                        <w:b/>
                        <w:noProof/>
                      </w:rPr>
                      <w:instrText xml:space="preserve"> PAGE   \* MERGEFORMAT </w:instrText>
                    </w:r>
                    <w:r w:rsidRPr="00440CEB">
                      <w:rPr>
                        <w:rFonts w:ascii="Times New Roman" w:hAnsi="Times New Roman" w:cs="Times New Roman"/>
                        <w:b/>
                        <w:noProof/>
                      </w:rPr>
                      <w:fldChar w:fldCharType="separate"/>
                    </w:r>
                    <w:r w:rsidR="00660F2C">
                      <w:rPr>
                        <w:rFonts w:ascii="Times New Roman" w:hAnsi="Times New Roman" w:cs="Times New Roman"/>
                        <w:b/>
                        <w:noProof/>
                      </w:rPr>
                      <w:t>1</w:t>
                    </w:r>
                    <w:r w:rsidRPr="00440CEB">
                      <w:rPr>
                        <w:rFonts w:ascii="Times New Roman" w:hAnsi="Times New Roman" w:cs="Times New Roman"/>
                        <w:b/>
                        <w:noProof/>
                      </w:rPr>
                      <w:fldChar w:fldCharType="end"/>
                    </w:r>
                    <w:r w:rsidRPr="00440CEB">
                      <w:rPr>
                        <w:rFonts w:ascii="Times New Roman" w:hAnsi="Times New Roman" w:cs="Times New Roman"/>
                        <w:b/>
                        <w:noProof/>
                      </w:rPr>
                      <w:t xml:space="preserve"> of 2</w:t>
                    </w:r>
                  </w:p>
                  <w:p w14:paraId="051E7603" w14:textId="77777777" w:rsidR="00D74A29" w:rsidRDefault="00D74A29" w:rsidP="00D74A29">
                    <w:pPr>
                      <w:pStyle w:val="Heading6"/>
                      <w:tabs>
                        <w:tab w:val="right" w:pos="10530"/>
                      </w:tabs>
                      <w:suppressAutoHyphens w:val="0"/>
                      <w:rPr>
                        <w:rFonts w:ascii="Times New Roman" w:hAnsi="Times New Roman" w:cs="Arial"/>
                      </w:rPr>
                    </w:pPr>
                  </w:p>
                </w:txbxContent>
              </v:textbox>
            </v:shape>
          </w:pict>
        </mc:Fallback>
      </mc:AlternateContent>
    </w:r>
  </w:p>
  <w:p w14:paraId="4E601F1E" w14:textId="77777777" w:rsidR="00D74A29" w:rsidRDefault="00D74A29" w:rsidP="00D74A29">
    <w:pPr>
      <w:pStyle w:val="Footer"/>
      <w:tabs>
        <w:tab w:val="clear" w:pos="4320"/>
        <w:tab w:val="clear" w:pos="8640"/>
        <w:tab w:val="right" w:pos="10710"/>
      </w:tabs>
      <w:ind w:right="90"/>
      <w:jc w:val="center"/>
      <w:rPr>
        <w:rFonts w:ascii="Times New Roman" w:hAnsi="Times New Roman" w:cs="Times New Roman"/>
        <w:b/>
        <w:noProof/>
      </w:rPr>
    </w:pPr>
  </w:p>
  <w:sdt>
    <w:sdtPr>
      <w:rPr>
        <w:rFonts w:ascii="Times New Roman" w:hAnsi="Times New Roman" w:cs="Times New Roman"/>
        <w:b/>
        <w:noProof/>
      </w:rPr>
      <w:id w:val="-199403390"/>
      <w:docPartObj>
        <w:docPartGallery w:val="Page Numbers (Bottom of Page)"/>
        <w:docPartUnique/>
      </w:docPartObj>
    </w:sdtPr>
    <w:sdtEndPr/>
    <w:sdtContent>
      <w:sdt>
        <w:sdtPr>
          <w:rPr>
            <w:rFonts w:ascii="Times New Roman" w:hAnsi="Times New Roman" w:cs="Times New Roman"/>
            <w:b/>
            <w:noProof/>
          </w:rPr>
          <w:id w:val="-683897431"/>
          <w:docPartObj>
            <w:docPartGallery w:val="Page Numbers (Top of Page)"/>
            <w:docPartUnique/>
          </w:docPartObj>
        </w:sdtPr>
        <w:sdtEndPr/>
        <w:sdtContent>
          <w:p w14:paraId="5896AA92" w14:textId="77777777" w:rsidR="0072638F" w:rsidRPr="0072638F" w:rsidRDefault="0072638F" w:rsidP="0072638F">
            <w:pPr>
              <w:pStyle w:val="Footer"/>
              <w:jc w:val="center"/>
              <w:rPr>
                <w:rFonts w:ascii="Times New Roman" w:hAnsi="Times New Roman" w:cs="Times New Roman"/>
                <w:b/>
                <w:noProof/>
              </w:rPr>
            </w:pPr>
            <w:r w:rsidRPr="0072638F">
              <w:rPr>
                <w:rFonts w:ascii="Times New Roman" w:hAnsi="Times New Roman" w:cs="Times New Roman"/>
                <w:b/>
                <w:noProof/>
              </w:rPr>
              <w:t xml:space="preserve">Page </w:t>
            </w:r>
            <w:r w:rsidRPr="0072638F">
              <w:rPr>
                <w:rFonts w:ascii="Times New Roman" w:hAnsi="Times New Roman" w:cs="Times New Roman"/>
                <w:b/>
                <w:bCs/>
                <w:noProof/>
              </w:rPr>
              <w:fldChar w:fldCharType="begin"/>
            </w:r>
            <w:r w:rsidRPr="0072638F">
              <w:rPr>
                <w:rFonts w:ascii="Times New Roman" w:hAnsi="Times New Roman" w:cs="Times New Roman"/>
                <w:b/>
                <w:bCs/>
                <w:noProof/>
              </w:rPr>
              <w:instrText xml:space="preserve"> PAGE </w:instrText>
            </w:r>
            <w:r w:rsidRPr="0072638F">
              <w:rPr>
                <w:rFonts w:ascii="Times New Roman" w:hAnsi="Times New Roman" w:cs="Times New Roman"/>
                <w:b/>
                <w:bCs/>
                <w:noProof/>
              </w:rPr>
              <w:fldChar w:fldCharType="separate"/>
            </w:r>
            <w:r w:rsidR="00660F2C">
              <w:rPr>
                <w:rFonts w:ascii="Times New Roman" w:hAnsi="Times New Roman" w:cs="Times New Roman"/>
                <w:b/>
                <w:bCs/>
                <w:noProof/>
              </w:rPr>
              <w:t>1</w:t>
            </w:r>
            <w:r w:rsidRPr="0072638F">
              <w:rPr>
                <w:rFonts w:ascii="Times New Roman" w:hAnsi="Times New Roman" w:cs="Times New Roman"/>
                <w:b/>
                <w:noProof/>
              </w:rPr>
              <w:fldChar w:fldCharType="end"/>
            </w:r>
            <w:r w:rsidRPr="0072638F">
              <w:rPr>
                <w:rFonts w:ascii="Times New Roman" w:hAnsi="Times New Roman" w:cs="Times New Roman"/>
                <w:b/>
                <w:noProof/>
              </w:rPr>
              <w:t xml:space="preserve"> of </w:t>
            </w:r>
            <w:r w:rsidRPr="0072638F">
              <w:rPr>
                <w:rFonts w:ascii="Times New Roman" w:hAnsi="Times New Roman" w:cs="Times New Roman"/>
                <w:b/>
                <w:bCs/>
                <w:noProof/>
              </w:rPr>
              <w:fldChar w:fldCharType="begin"/>
            </w:r>
            <w:r w:rsidRPr="0072638F">
              <w:rPr>
                <w:rFonts w:ascii="Times New Roman" w:hAnsi="Times New Roman" w:cs="Times New Roman"/>
                <w:b/>
                <w:bCs/>
                <w:noProof/>
              </w:rPr>
              <w:instrText xml:space="preserve"> NUMPAGES  </w:instrText>
            </w:r>
            <w:r w:rsidRPr="0072638F">
              <w:rPr>
                <w:rFonts w:ascii="Times New Roman" w:hAnsi="Times New Roman" w:cs="Times New Roman"/>
                <w:b/>
                <w:bCs/>
                <w:noProof/>
              </w:rPr>
              <w:fldChar w:fldCharType="separate"/>
            </w:r>
            <w:r w:rsidR="00660F2C">
              <w:rPr>
                <w:rFonts w:ascii="Times New Roman" w:hAnsi="Times New Roman" w:cs="Times New Roman"/>
                <w:b/>
                <w:bCs/>
                <w:noProof/>
              </w:rPr>
              <w:t>3</w:t>
            </w:r>
            <w:r w:rsidRPr="0072638F">
              <w:rPr>
                <w:rFonts w:ascii="Times New Roman" w:hAnsi="Times New Roman" w:cs="Times New Roman"/>
                <w:b/>
                <w:noProof/>
              </w:rPr>
              <w:fldChar w:fldCharType="end"/>
            </w:r>
          </w:p>
        </w:sdtContent>
      </w:sdt>
    </w:sdtContent>
  </w:sdt>
  <w:p w14:paraId="271A99BA" w14:textId="77777777" w:rsidR="00D74A29" w:rsidRDefault="00D74A29" w:rsidP="00D74A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74EB0" w14:textId="77777777" w:rsidR="00A1439F" w:rsidRDefault="00A1439F">
      <w:r>
        <w:separator/>
      </w:r>
    </w:p>
  </w:footnote>
  <w:footnote w:type="continuationSeparator" w:id="0">
    <w:p w14:paraId="751F2415" w14:textId="77777777" w:rsidR="00A1439F" w:rsidRDefault="00A14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4597" w14:textId="77777777" w:rsidR="00356CE7" w:rsidRDefault="00B54DFD">
    <w:pPr>
      <w:pStyle w:val="Header"/>
    </w:pPr>
    <w:r>
      <w:rPr>
        <w:noProof/>
      </w:rPr>
      <mc:AlternateContent>
        <mc:Choice Requires="wps">
          <w:drawing>
            <wp:anchor distT="0" distB="0" distL="114300" distR="114300" simplePos="0" relativeHeight="251656704" behindDoc="0" locked="0" layoutInCell="1" allowOverlap="1" wp14:anchorId="3A79120F" wp14:editId="51B6AE74">
              <wp:simplePos x="0" y="0"/>
              <wp:positionH relativeFrom="column">
                <wp:posOffset>0</wp:posOffset>
              </wp:positionH>
              <wp:positionV relativeFrom="paragraph">
                <wp:posOffset>-7620</wp:posOffset>
              </wp:positionV>
              <wp:extent cx="6867525" cy="333375"/>
              <wp:effectExtent l="9525" t="11430" r="9525"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33375"/>
                      </a:xfrm>
                      <a:prstGeom prst="rect">
                        <a:avLst/>
                      </a:prstGeom>
                      <a:solidFill>
                        <a:srgbClr val="00CCFF"/>
                      </a:solidFill>
                      <a:ln w="9525">
                        <a:solidFill>
                          <a:srgbClr val="000000"/>
                        </a:solidFill>
                        <a:miter lim="800000"/>
                        <a:headEnd/>
                        <a:tailEnd/>
                      </a:ln>
                    </wps:spPr>
                    <wps:txbx>
                      <w:txbxContent>
                        <w:p w14:paraId="2818BDD7" w14:textId="77777777" w:rsidR="00356CE7" w:rsidRDefault="00356CE7" w:rsidP="001741B2">
                          <w:pPr>
                            <w:tabs>
                              <w:tab w:val="right" w:pos="10530"/>
                            </w:tabs>
                            <w:rPr>
                              <w:rFonts w:ascii="Times New Roman" w:hAnsi="Times New Roman"/>
                              <w:b/>
                              <w:sz w:val="32"/>
                            </w:rPr>
                          </w:pPr>
                          <w:r>
                            <w:rPr>
                              <w:rFonts w:ascii="Times New Roman" w:hAnsi="Times New Roman"/>
                              <w:b/>
                              <w:sz w:val="32"/>
                            </w:rPr>
                            <w:t>Penn State University</w:t>
                          </w:r>
                          <w:r>
                            <w:rPr>
                              <w:rFonts w:ascii="Times New Roman" w:hAnsi="Times New Roman"/>
                              <w:b/>
                              <w:sz w:val="32"/>
                            </w:rPr>
                            <w:tab/>
                          </w:r>
                          <w:r w:rsidR="000926D5">
                            <w:rPr>
                              <w:rFonts w:ascii="Times New Roman" w:hAnsi="Times New Roman"/>
                              <w:b/>
                              <w:sz w:val="32"/>
                            </w:rPr>
                            <w:t>Technical Bulletin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9120F" id="_x0000_t202" coordsize="21600,21600" o:spt="202" path="m,l,21600r21600,l21600,xe">
              <v:stroke joinstyle="miter"/>
              <v:path gradientshapeok="t" o:connecttype="rect"/>
            </v:shapetype>
            <v:shape id="Text Box 3" o:spid="_x0000_s1027" type="#_x0000_t202" style="position:absolute;margin-left:0;margin-top:-.6pt;width:540.7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" fillcolor="#0cf">
              <v:textbox>
                <w:txbxContent>
                  <w:p w14:paraId="2818BDD7" w14:textId="77777777" w:rsidR="00356CE7" w:rsidRDefault="00356CE7" w:rsidP="001741B2">
                    <w:pPr>
                      <w:tabs>
                        <w:tab w:val="right" w:pos="10530"/>
                      </w:tabs>
                      <w:rPr>
                        <w:rFonts w:ascii="Times New Roman" w:hAnsi="Times New Roman"/>
                        <w:b/>
                        <w:sz w:val="32"/>
                      </w:rPr>
                    </w:pPr>
                    <w:r>
                      <w:rPr>
                        <w:rFonts w:ascii="Times New Roman" w:hAnsi="Times New Roman"/>
                        <w:b/>
                        <w:sz w:val="32"/>
                      </w:rPr>
                      <w:t>Penn State University</w:t>
                    </w:r>
                    <w:r>
                      <w:rPr>
                        <w:rFonts w:ascii="Times New Roman" w:hAnsi="Times New Roman"/>
                        <w:b/>
                        <w:sz w:val="32"/>
                      </w:rPr>
                      <w:tab/>
                    </w:r>
                    <w:r w:rsidR="000926D5">
                      <w:rPr>
                        <w:rFonts w:ascii="Times New Roman" w:hAnsi="Times New Roman"/>
                        <w:b/>
                        <w:sz w:val="32"/>
                      </w:rPr>
                      <w:t>Technical Bulletin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A4A"/>
    <w:multiLevelType w:val="hybridMultilevel"/>
    <w:tmpl w:val="1862A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F4B7A"/>
    <w:multiLevelType w:val="hybridMultilevel"/>
    <w:tmpl w:val="B8D8F0A8"/>
    <w:lvl w:ilvl="0" w:tplc="96024AF2">
      <w:start w:val="4"/>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DF064BE"/>
    <w:multiLevelType w:val="hybridMultilevel"/>
    <w:tmpl w:val="46D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C4FC1"/>
    <w:multiLevelType w:val="hybridMultilevel"/>
    <w:tmpl w:val="CB46C0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732CF6"/>
    <w:multiLevelType w:val="hybridMultilevel"/>
    <w:tmpl w:val="386C0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D4C9F"/>
    <w:multiLevelType w:val="hybridMultilevel"/>
    <w:tmpl w:val="00760814"/>
    <w:lvl w:ilvl="0" w:tplc="A64C25A2">
      <w:start w:val="23"/>
      <w:numFmt w:val="bullet"/>
      <w:lvlText w:val=""/>
      <w:lvlJc w:val="left"/>
      <w:pPr>
        <w:tabs>
          <w:tab w:val="num" w:pos="270"/>
        </w:tabs>
        <w:ind w:left="270" w:hanging="360"/>
      </w:pPr>
      <w:rPr>
        <w:rFonts w:ascii="Symbol" w:eastAsia="Times New Roman" w:hAnsi="Symbol"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6" w15:restartNumberingAfterBreak="0">
    <w:nsid w:val="287B398E"/>
    <w:multiLevelType w:val="hybridMultilevel"/>
    <w:tmpl w:val="8368A9C2"/>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15:restartNumberingAfterBreak="0">
    <w:nsid w:val="30E91990"/>
    <w:multiLevelType w:val="hybridMultilevel"/>
    <w:tmpl w:val="B9E87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F0D1E"/>
    <w:multiLevelType w:val="hybridMultilevel"/>
    <w:tmpl w:val="BB28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12194"/>
    <w:multiLevelType w:val="hybridMultilevel"/>
    <w:tmpl w:val="D3B20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CA1"/>
    <w:multiLevelType w:val="hybridMultilevel"/>
    <w:tmpl w:val="46D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EC7AC8"/>
    <w:multiLevelType w:val="hybridMultilevel"/>
    <w:tmpl w:val="3E744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474C8"/>
    <w:multiLevelType w:val="hybridMultilevel"/>
    <w:tmpl w:val="EE40D12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77181585"/>
    <w:multiLevelType w:val="hybridMultilevel"/>
    <w:tmpl w:val="87DEC622"/>
    <w:lvl w:ilvl="0" w:tplc="101429E0">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77B5306E"/>
    <w:multiLevelType w:val="hybridMultilevel"/>
    <w:tmpl w:val="B34A9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35459"/>
    <w:multiLevelType w:val="hybridMultilevel"/>
    <w:tmpl w:val="4CCEE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1F2BFE"/>
    <w:multiLevelType w:val="hybridMultilevel"/>
    <w:tmpl w:val="EFC04D4E"/>
    <w:lvl w:ilvl="0" w:tplc="101429E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11"/>
  </w:num>
  <w:num w:numId="3">
    <w:abstractNumId w:val="5"/>
  </w:num>
  <w:num w:numId="4">
    <w:abstractNumId w:val="7"/>
  </w:num>
  <w:num w:numId="5">
    <w:abstractNumId w:val="2"/>
  </w:num>
  <w:num w:numId="6">
    <w:abstractNumId w:val="9"/>
  </w:num>
  <w:num w:numId="7">
    <w:abstractNumId w:val="14"/>
  </w:num>
  <w:num w:numId="8">
    <w:abstractNumId w:val="12"/>
  </w:num>
  <w:num w:numId="9">
    <w:abstractNumId w:val="16"/>
  </w:num>
  <w:num w:numId="10">
    <w:abstractNumId w:val="13"/>
  </w:num>
  <w:num w:numId="11">
    <w:abstractNumId w:val="10"/>
  </w:num>
  <w:num w:numId="12">
    <w:abstractNumId w:val="8"/>
  </w:num>
  <w:num w:numId="13">
    <w:abstractNumId w:val="6"/>
  </w:num>
  <w:num w:numId="14">
    <w:abstractNumId w:val="4"/>
  </w:num>
  <w:num w:numId="15">
    <w:abstractNumId w:val="0"/>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6145">
      <o:colormru v:ext="edit" colors="#009,#09f,#0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2"/>
    <w:rsid w:val="0001265E"/>
    <w:rsid w:val="0003503C"/>
    <w:rsid w:val="00037BCC"/>
    <w:rsid w:val="00051F72"/>
    <w:rsid w:val="00060145"/>
    <w:rsid w:val="000678BC"/>
    <w:rsid w:val="000853E8"/>
    <w:rsid w:val="000926D5"/>
    <w:rsid w:val="000A36CF"/>
    <w:rsid w:val="000A56F0"/>
    <w:rsid w:val="000C1858"/>
    <w:rsid w:val="000C1BE2"/>
    <w:rsid w:val="000D5B74"/>
    <w:rsid w:val="000E1E98"/>
    <w:rsid w:val="00160C40"/>
    <w:rsid w:val="001700D7"/>
    <w:rsid w:val="00171577"/>
    <w:rsid w:val="001741B2"/>
    <w:rsid w:val="001B36A4"/>
    <w:rsid w:val="001B3DB2"/>
    <w:rsid w:val="001D1C31"/>
    <w:rsid w:val="001D5219"/>
    <w:rsid w:val="001D6407"/>
    <w:rsid w:val="001E54B0"/>
    <w:rsid w:val="0025483A"/>
    <w:rsid w:val="00261E02"/>
    <w:rsid w:val="00262BFF"/>
    <w:rsid w:val="00264A13"/>
    <w:rsid w:val="00281627"/>
    <w:rsid w:val="002C7C55"/>
    <w:rsid w:val="002D724F"/>
    <w:rsid w:val="002E4919"/>
    <w:rsid w:val="002F436C"/>
    <w:rsid w:val="003114C3"/>
    <w:rsid w:val="0032390E"/>
    <w:rsid w:val="00323B33"/>
    <w:rsid w:val="0032459C"/>
    <w:rsid w:val="00332CA6"/>
    <w:rsid w:val="00342523"/>
    <w:rsid w:val="00356CE7"/>
    <w:rsid w:val="003959E0"/>
    <w:rsid w:val="003A6831"/>
    <w:rsid w:val="003C11A8"/>
    <w:rsid w:val="003E0169"/>
    <w:rsid w:val="00407D63"/>
    <w:rsid w:val="00410E2E"/>
    <w:rsid w:val="00415A44"/>
    <w:rsid w:val="0043436D"/>
    <w:rsid w:val="004350E1"/>
    <w:rsid w:val="00440CEB"/>
    <w:rsid w:val="004442F8"/>
    <w:rsid w:val="00462964"/>
    <w:rsid w:val="00473690"/>
    <w:rsid w:val="0048102E"/>
    <w:rsid w:val="004B6E6B"/>
    <w:rsid w:val="004C62AF"/>
    <w:rsid w:val="00505944"/>
    <w:rsid w:val="00534344"/>
    <w:rsid w:val="00547BD3"/>
    <w:rsid w:val="00573E84"/>
    <w:rsid w:val="00593380"/>
    <w:rsid w:val="00594DEF"/>
    <w:rsid w:val="00595D5E"/>
    <w:rsid w:val="005A0E62"/>
    <w:rsid w:val="005A34DB"/>
    <w:rsid w:val="005B166E"/>
    <w:rsid w:val="005D63FD"/>
    <w:rsid w:val="005E15FC"/>
    <w:rsid w:val="005F08D1"/>
    <w:rsid w:val="00604C50"/>
    <w:rsid w:val="00604EA3"/>
    <w:rsid w:val="00625178"/>
    <w:rsid w:val="00637CD2"/>
    <w:rsid w:val="00657517"/>
    <w:rsid w:val="00660F2C"/>
    <w:rsid w:val="00677EDF"/>
    <w:rsid w:val="00684AFE"/>
    <w:rsid w:val="006B2945"/>
    <w:rsid w:val="006D24B4"/>
    <w:rsid w:val="006F19FA"/>
    <w:rsid w:val="00700E41"/>
    <w:rsid w:val="00702B34"/>
    <w:rsid w:val="0072638F"/>
    <w:rsid w:val="00727E8C"/>
    <w:rsid w:val="00740A91"/>
    <w:rsid w:val="00743805"/>
    <w:rsid w:val="00751015"/>
    <w:rsid w:val="00771722"/>
    <w:rsid w:val="00780F4E"/>
    <w:rsid w:val="00797C06"/>
    <w:rsid w:val="007A7402"/>
    <w:rsid w:val="007F1105"/>
    <w:rsid w:val="007F3D7B"/>
    <w:rsid w:val="0080415F"/>
    <w:rsid w:val="00810E35"/>
    <w:rsid w:val="00825D34"/>
    <w:rsid w:val="00833FF1"/>
    <w:rsid w:val="00852363"/>
    <w:rsid w:val="00881510"/>
    <w:rsid w:val="00897BDB"/>
    <w:rsid w:val="008B645C"/>
    <w:rsid w:val="008C1CC0"/>
    <w:rsid w:val="008E5FC0"/>
    <w:rsid w:val="00920CCD"/>
    <w:rsid w:val="00921EC2"/>
    <w:rsid w:val="00924AE6"/>
    <w:rsid w:val="00936BD8"/>
    <w:rsid w:val="009515F9"/>
    <w:rsid w:val="009B71BC"/>
    <w:rsid w:val="009E3968"/>
    <w:rsid w:val="00A11DC9"/>
    <w:rsid w:val="00A1439F"/>
    <w:rsid w:val="00A32858"/>
    <w:rsid w:val="00A91AD4"/>
    <w:rsid w:val="00AC6E9F"/>
    <w:rsid w:val="00AD69F6"/>
    <w:rsid w:val="00AF678A"/>
    <w:rsid w:val="00B0027A"/>
    <w:rsid w:val="00B236B7"/>
    <w:rsid w:val="00B32E54"/>
    <w:rsid w:val="00B54DFD"/>
    <w:rsid w:val="00B5727C"/>
    <w:rsid w:val="00B65C60"/>
    <w:rsid w:val="00B67077"/>
    <w:rsid w:val="00B972D7"/>
    <w:rsid w:val="00BB7F36"/>
    <w:rsid w:val="00BC431C"/>
    <w:rsid w:val="00C07D9F"/>
    <w:rsid w:val="00C66EDF"/>
    <w:rsid w:val="00C83C47"/>
    <w:rsid w:val="00C947DA"/>
    <w:rsid w:val="00C95C16"/>
    <w:rsid w:val="00CA35D1"/>
    <w:rsid w:val="00CA57F4"/>
    <w:rsid w:val="00CD493F"/>
    <w:rsid w:val="00CD6A53"/>
    <w:rsid w:val="00CE52EE"/>
    <w:rsid w:val="00D0124A"/>
    <w:rsid w:val="00D212C5"/>
    <w:rsid w:val="00D74A29"/>
    <w:rsid w:val="00D91C59"/>
    <w:rsid w:val="00DA7F34"/>
    <w:rsid w:val="00DB1447"/>
    <w:rsid w:val="00DB2825"/>
    <w:rsid w:val="00DB41AE"/>
    <w:rsid w:val="00DD0D0D"/>
    <w:rsid w:val="00E233E0"/>
    <w:rsid w:val="00E4342C"/>
    <w:rsid w:val="00E52CC1"/>
    <w:rsid w:val="00E57C2A"/>
    <w:rsid w:val="00E842B8"/>
    <w:rsid w:val="00E84E99"/>
    <w:rsid w:val="00E97CDC"/>
    <w:rsid w:val="00EB6B82"/>
    <w:rsid w:val="00EE0D3B"/>
    <w:rsid w:val="00EE3694"/>
    <w:rsid w:val="00F625AC"/>
    <w:rsid w:val="00F70A88"/>
    <w:rsid w:val="00F71F5F"/>
    <w:rsid w:val="00F754E9"/>
    <w:rsid w:val="00FB74CC"/>
    <w:rsid w:val="00FE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9,#09f,#0cf"/>
    </o:shapedefaults>
    <o:shapelayout v:ext="edit">
      <o:idmap v:ext="edit" data="1"/>
    </o:shapelayout>
  </w:shapeDefaults>
  <w:decimalSymbol w:val="."/>
  <w:listSeparator w:val=","/>
  <w14:docId w14:val="410310BD"/>
  <w15:docId w15:val="{123049F2-CCE6-4686-AB85-EE633D9C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cs="Arial"/>
      <w:sz w:val="22"/>
    </w:rPr>
  </w:style>
  <w:style w:type="paragraph" w:styleId="Heading1">
    <w:name w:val="heading 1"/>
    <w:basedOn w:val="Normal"/>
    <w:next w:val="Normal"/>
    <w:qFormat/>
    <w:pPr>
      <w:keepNext/>
      <w:jc w:val="both"/>
      <w:outlineLvl w:val="0"/>
    </w:pPr>
    <w:rPr>
      <w:b/>
      <w:bCs/>
      <w:u w:val="single"/>
    </w:rPr>
  </w:style>
  <w:style w:type="paragraph" w:styleId="Heading2">
    <w:name w:val="heading 2"/>
    <w:basedOn w:val="Normal"/>
    <w:next w:val="Normal"/>
    <w:qFormat/>
    <w:pPr>
      <w:keepNext/>
      <w:jc w:val="both"/>
      <w:outlineLvl w:val="1"/>
    </w:pPr>
    <w:rPr>
      <w:b/>
      <w:bCs/>
      <w:snapToGrid w:val="0"/>
      <w:color w:val="000000"/>
      <w:u w:val="single"/>
    </w:rPr>
  </w:style>
  <w:style w:type="paragraph" w:styleId="Heading3">
    <w:name w:val="heading 3"/>
    <w:basedOn w:val="Normal"/>
    <w:next w:val="Normal"/>
    <w:link w:val="Heading3Char"/>
    <w:qFormat/>
    <w:pPr>
      <w:keepNext/>
      <w:jc w:val="right"/>
      <w:outlineLvl w:val="2"/>
    </w:pPr>
    <w:rPr>
      <w:b/>
      <w:bCs/>
      <w:sz w:val="24"/>
    </w:rPr>
  </w:style>
  <w:style w:type="paragraph" w:styleId="Heading4">
    <w:name w:val="heading 4"/>
    <w:basedOn w:val="Normal"/>
    <w:next w:val="Normal"/>
    <w:qFormat/>
    <w:pPr>
      <w:keepNext/>
      <w:outlineLvl w:val="3"/>
    </w:pPr>
    <w:rPr>
      <w:b/>
      <w:bCs/>
      <w:sz w:val="24"/>
    </w:rPr>
  </w:style>
  <w:style w:type="paragraph" w:styleId="Heading5">
    <w:name w:val="heading 5"/>
    <w:basedOn w:val="Normal"/>
    <w:next w:val="Normal"/>
    <w:qFormat/>
    <w:pPr>
      <w:keepNext/>
      <w:ind w:firstLine="720"/>
      <w:jc w:val="center"/>
      <w:outlineLvl w:val="4"/>
    </w:pPr>
    <w:rPr>
      <w:rFonts w:cs="Times New Roman"/>
      <w:b/>
      <w:snapToGrid w:val="0"/>
      <w:color w:val="000000"/>
    </w:rPr>
  </w:style>
  <w:style w:type="paragraph" w:styleId="Heading6">
    <w:name w:val="heading 6"/>
    <w:basedOn w:val="Normal"/>
    <w:next w:val="Normal"/>
    <w:link w:val="Heading6Char"/>
    <w:qFormat/>
    <w:pPr>
      <w:keepNext/>
      <w:suppressAutoHyphens/>
      <w:jc w:val="center"/>
      <w:outlineLvl w:val="5"/>
    </w:pPr>
    <w:rPr>
      <w:rFonts w:cs="Times New Roman"/>
      <w:b/>
      <w:sz w:val="28"/>
    </w:rPr>
  </w:style>
  <w:style w:type="paragraph" w:styleId="Heading7">
    <w:name w:val="heading 7"/>
    <w:basedOn w:val="Normal"/>
    <w:next w:val="Normal"/>
    <w:qFormat/>
    <w:pPr>
      <w:keepNext/>
      <w:autoSpaceDE w:val="0"/>
      <w:autoSpaceDN w:val="0"/>
      <w:adjustRightInd w:val="0"/>
      <w:outlineLvl w:val="6"/>
    </w:pPr>
    <w:rPr>
      <w:rFonts w:ascii="Times New Roman" w:hAnsi="Times New Roman" w:cs="Times New Roman"/>
      <w:b/>
      <w:bCs/>
      <w:sz w:val="24"/>
      <w:szCs w:val="24"/>
      <w:u w:val="single"/>
    </w:rPr>
  </w:style>
  <w:style w:type="paragraph" w:styleId="Heading8">
    <w:name w:val="heading 8"/>
    <w:basedOn w:val="Normal"/>
    <w:next w:val="Normal"/>
    <w:qFormat/>
    <w:pPr>
      <w:keepNext/>
      <w:ind w:left="270" w:hanging="270"/>
      <w:jc w:val="center"/>
      <w:outlineLvl w:val="7"/>
    </w:pPr>
    <w:rPr>
      <w:rFonts w:ascii="Times New Roman" w:hAnsi="Times New Roman" w:cs="Times New Roman"/>
      <w:b/>
      <w:bCs/>
      <w:sz w:val="24"/>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style>
  <w:style w:type="paragraph" w:styleId="BodyTextIndent2">
    <w:name w:val="Body Text Indent 2"/>
    <w:basedOn w:val="Normal"/>
    <w:semiHidden/>
    <w:pPr>
      <w:ind w:left="1440" w:hanging="1440"/>
      <w:jc w:val="both"/>
    </w:pPr>
    <w:rPr>
      <w:snapToGrid w:val="0"/>
    </w:rPr>
  </w:style>
  <w:style w:type="paragraph" w:styleId="BodyTextIndent">
    <w:name w:val="Body Text Indent"/>
    <w:basedOn w:val="Normal"/>
    <w:semiHidden/>
    <w:pPr>
      <w:ind w:left="720" w:hanging="720"/>
    </w:pPr>
    <w:rPr>
      <w:rFonts w:cs="Times New Roman"/>
      <w:sz w:val="20"/>
    </w:rPr>
  </w:style>
  <w:style w:type="paragraph" w:styleId="BodyTextIndent3">
    <w:name w:val="Body Text Indent 3"/>
    <w:basedOn w:val="Normal"/>
    <w:semiHidden/>
    <w:pPr>
      <w:ind w:firstLine="720"/>
      <w:jc w:val="both"/>
    </w:pPr>
    <w:rPr>
      <w:rFonts w:ascii="Times New Roman" w:hAnsi="Times New Roman" w:cs="Times New Roman"/>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character" w:styleId="Hyperlink">
    <w:name w:val="Hyperlink"/>
    <w:semiHidden/>
    <w:rPr>
      <w:color w:val="0000FF"/>
      <w:u w:val="single"/>
    </w:rPr>
  </w:style>
  <w:style w:type="paragraph" w:styleId="BodyText2">
    <w:name w:val="Body Text 2"/>
    <w:basedOn w:val="Normal"/>
    <w:semiHidden/>
    <w:pPr>
      <w:autoSpaceDE w:val="0"/>
      <w:autoSpaceDN w:val="0"/>
      <w:adjustRightInd w:val="0"/>
      <w:jc w:val="both"/>
    </w:pPr>
    <w:rPr>
      <w:rFonts w:ascii="Times New Roman" w:hAnsi="Times New Roman" w:cs="Times New Roman"/>
      <w:sz w:val="24"/>
      <w:szCs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odyText3">
    <w:name w:val="Body Text 3"/>
    <w:basedOn w:val="Normal"/>
    <w:semiHidden/>
    <w:rPr>
      <w:rFonts w:ascii="Times New Roman" w:hAnsi="Times New Roman" w:cs="Times New Roman"/>
      <w:b/>
      <w:sz w:val="24"/>
      <w:szCs w:val="24"/>
    </w:rPr>
  </w:style>
  <w:style w:type="character" w:styleId="FollowedHyperlink">
    <w:name w:val="FollowedHyperlink"/>
    <w:semiHidden/>
    <w:rPr>
      <w:color w:val="800080"/>
      <w:u w:val="single"/>
    </w:rPr>
  </w:style>
  <w:style w:type="paragraph" w:styleId="EnvelopeAddress">
    <w:name w:val="envelope address"/>
    <w:basedOn w:val="Normal"/>
    <w:semiHidden/>
    <w:pPr>
      <w:framePr w:w="7920" w:h="1980" w:hRule="exact" w:hSpace="180" w:wrap="auto" w:hAnchor="page" w:xAlign="center" w:yAlign="bottom"/>
      <w:ind w:left="2880"/>
    </w:pPr>
    <w:rPr>
      <w:rFonts w:ascii="Times New Roman" w:hAnsi="Times New Roman" w:cs="Times New Roman"/>
      <w:sz w:val="24"/>
    </w:rPr>
  </w:style>
  <w:style w:type="paragraph" w:customStyle="1" w:styleId="Default">
    <w:name w:val="Default"/>
    <w:pPr>
      <w:widowControl w:val="0"/>
      <w:autoSpaceDE w:val="0"/>
      <w:autoSpaceDN w:val="0"/>
      <w:adjustRightInd w:val="0"/>
    </w:pPr>
    <w:rPr>
      <w:rFonts w:ascii="CSHRK I+ Helvetica" w:hAnsi="CSHRK I+ Helvetica"/>
      <w:color w:val="000000"/>
      <w:sz w:val="24"/>
      <w:szCs w:val="24"/>
    </w:rPr>
  </w:style>
  <w:style w:type="paragraph" w:customStyle="1" w:styleId="CM16">
    <w:name w:val="CM16"/>
    <w:basedOn w:val="Default"/>
    <w:next w:val="Default"/>
    <w:pPr>
      <w:spacing w:after="230"/>
    </w:pPr>
    <w:rPr>
      <w:color w:val="auto"/>
    </w:rPr>
  </w:style>
  <w:style w:type="paragraph" w:customStyle="1" w:styleId="CM4">
    <w:name w:val="CM4"/>
    <w:basedOn w:val="Default"/>
    <w:next w:val="Default"/>
    <w:pPr>
      <w:spacing w:line="231" w:lineRule="atLeast"/>
    </w:pPr>
    <w:rPr>
      <w:color w:val="auto"/>
    </w:rPr>
  </w:style>
  <w:style w:type="paragraph" w:customStyle="1" w:styleId="NormalParagraphStyle">
    <w:name w:val="NormalParagraphStyle"/>
    <w:basedOn w:val="Normal"/>
    <w:pPr>
      <w:autoSpaceDE w:val="0"/>
      <w:autoSpaceDN w:val="0"/>
      <w:adjustRightInd w:val="0"/>
      <w:spacing w:line="288" w:lineRule="auto"/>
      <w:textAlignment w:val="center"/>
    </w:pPr>
    <w:rPr>
      <w:rFonts w:ascii="Times New Roman" w:hAnsi="Times New Roman" w:cs="Times New Roman"/>
      <w:color w:val="000000"/>
      <w:sz w:val="24"/>
      <w:szCs w:val="24"/>
    </w:rPr>
  </w:style>
  <w:style w:type="character" w:customStyle="1" w:styleId="Heading6Char">
    <w:name w:val="Heading 6 Char"/>
    <w:link w:val="Heading6"/>
    <w:rsid w:val="001741B2"/>
    <w:rPr>
      <w:rFonts w:ascii="Arial" w:hAnsi="Arial"/>
      <w:b/>
      <w:sz w:val="28"/>
    </w:rPr>
  </w:style>
  <w:style w:type="character" w:customStyle="1" w:styleId="Heading3Char">
    <w:name w:val="Heading 3 Char"/>
    <w:link w:val="Heading3"/>
    <w:rsid w:val="00261E02"/>
    <w:rPr>
      <w:rFonts w:ascii="Arial" w:hAnsi="Arial" w:cs="Arial"/>
      <w:b/>
      <w:bCs/>
      <w:sz w:val="24"/>
    </w:rPr>
  </w:style>
  <w:style w:type="paragraph" w:styleId="ListParagraph">
    <w:name w:val="List Paragraph"/>
    <w:basedOn w:val="Normal"/>
    <w:uiPriority w:val="34"/>
    <w:qFormat/>
    <w:rsid w:val="00727E8C"/>
    <w:pPr>
      <w:ind w:left="720"/>
    </w:pPr>
  </w:style>
  <w:style w:type="paragraph" w:styleId="NormalWeb">
    <w:name w:val="Normal (Web)"/>
    <w:basedOn w:val="Normal"/>
    <w:uiPriority w:val="99"/>
    <w:unhideWhenUsed/>
    <w:rsid w:val="00F70A88"/>
    <w:pPr>
      <w:spacing w:before="100" w:beforeAutospacing="1" w:after="100" w:afterAutospacing="1"/>
    </w:pPr>
    <w:rPr>
      <w:rFonts w:ascii="Times New Roman" w:hAnsi="Times New Roman" w:cs="Times New Roman"/>
      <w:sz w:val="24"/>
      <w:szCs w:val="24"/>
    </w:rPr>
  </w:style>
  <w:style w:type="character" w:styleId="PlaceholderText">
    <w:name w:val="Placeholder Text"/>
    <w:basedOn w:val="DefaultParagraphFont"/>
    <w:uiPriority w:val="99"/>
    <w:semiHidden/>
    <w:rsid w:val="004442F8"/>
    <w:rPr>
      <w:color w:val="808080"/>
    </w:rPr>
  </w:style>
  <w:style w:type="paragraph" w:styleId="Caption">
    <w:name w:val="caption"/>
    <w:basedOn w:val="Normal"/>
    <w:next w:val="Normal"/>
    <w:uiPriority w:val="35"/>
    <w:unhideWhenUsed/>
    <w:qFormat/>
    <w:rsid w:val="00825D34"/>
    <w:pPr>
      <w:spacing w:after="200"/>
    </w:pPr>
    <w:rPr>
      <w:b/>
      <w:bCs/>
      <w:color w:val="4F81BD" w:themeColor="accent1"/>
      <w:sz w:val="18"/>
      <w:szCs w:val="18"/>
    </w:rPr>
  </w:style>
  <w:style w:type="character" w:customStyle="1" w:styleId="BodyTextChar">
    <w:name w:val="Body Text Char"/>
    <w:basedOn w:val="DefaultParagraphFont"/>
    <w:link w:val="BodyText"/>
    <w:semiHidden/>
    <w:rsid w:val="00677EDF"/>
    <w:rPr>
      <w:rFonts w:ascii="Arial" w:hAnsi="Arial" w:cs="Arial"/>
      <w:sz w:val="22"/>
    </w:rPr>
  </w:style>
  <w:style w:type="paragraph" w:styleId="EndnoteText">
    <w:name w:val="endnote text"/>
    <w:basedOn w:val="Normal"/>
    <w:link w:val="EndnoteTextChar"/>
    <w:uiPriority w:val="99"/>
    <w:semiHidden/>
    <w:unhideWhenUsed/>
    <w:rsid w:val="00CD493F"/>
    <w:rPr>
      <w:sz w:val="20"/>
    </w:rPr>
  </w:style>
  <w:style w:type="character" w:customStyle="1" w:styleId="EndnoteTextChar">
    <w:name w:val="Endnote Text Char"/>
    <w:basedOn w:val="DefaultParagraphFont"/>
    <w:link w:val="EndnoteText"/>
    <w:uiPriority w:val="99"/>
    <w:semiHidden/>
    <w:rsid w:val="00CD493F"/>
    <w:rPr>
      <w:rFonts w:ascii="Arial" w:hAnsi="Arial" w:cs="Arial"/>
    </w:rPr>
  </w:style>
  <w:style w:type="character" w:styleId="EndnoteReference">
    <w:name w:val="endnote reference"/>
    <w:basedOn w:val="DefaultParagraphFont"/>
    <w:uiPriority w:val="99"/>
    <w:unhideWhenUsed/>
    <w:rsid w:val="00797C06"/>
    <w:rPr>
      <w:rFonts w:ascii="Times New Roman" w:hAnsi="Times New Roman"/>
      <w:b/>
      <w:i/>
      <w:color w:val="FF0000"/>
      <w:sz w:val="24"/>
      <w:vertAlign w:val="superscript"/>
    </w:rPr>
  </w:style>
  <w:style w:type="character" w:customStyle="1" w:styleId="FooterChar">
    <w:name w:val="Footer Char"/>
    <w:basedOn w:val="DefaultParagraphFont"/>
    <w:link w:val="Footer"/>
    <w:uiPriority w:val="99"/>
    <w:rsid w:val="00780F4E"/>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34263">
      <w:bodyDiv w:val="1"/>
      <w:marLeft w:val="0"/>
      <w:marRight w:val="0"/>
      <w:marTop w:val="0"/>
      <w:marBottom w:val="0"/>
      <w:divBdr>
        <w:top w:val="none" w:sz="0" w:space="0" w:color="auto"/>
        <w:left w:val="none" w:sz="0" w:space="0" w:color="auto"/>
        <w:bottom w:val="none" w:sz="0" w:space="0" w:color="auto"/>
        <w:right w:val="none" w:sz="0" w:space="0" w:color="auto"/>
      </w:divBdr>
      <w:divsChild>
        <w:div w:id="2082947581">
          <w:marLeft w:val="0"/>
          <w:marRight w:val="0"/>
          <w:marTop w:val="0"/>
          <w:marBottom w:val="0"/>
          <w:divBdr>
            <w:top w:val="none" w:sz="0" w:space="0" w:color="auto"/>
            <w:left w:val="none" w:sz="0" w:space="0" w:color="auto"/>
            <w:bottom w:val="none" w:sz="0" w:space="0" w:color="auto"/>
            <w:right w:val="none" w:sz="0" w:space="0" w:color="auto"/>
          </w:divBdr>
        </w:div>
        <w:div w:id="650525121">
          <w:marLeft w:val="0"/>
          <w:marRight w:val="0"/>
          <w:marTop w:val="0"/>
          <w:marBottom w:val="0"/>
          <w:divBdr>
            <w:top w:val="none" w:sz="0" w:space="0" w:color="auto"/>
            <w:left w:val="none" w:sz="0" w:space="0" w:color="auto"/>
            <w:bottom w:val="none" w:sz="0" w:space="0" w:color="auto"/>
            <w:right w:val="none" w:sz="0" w:space="0" w:color="auto"/>
          </w:divBdr>
        </w:div>
      </w:divsChild>
    </w:div>
    <w:div w:id="1665666665">
      <w:bodyDiv w:val="1"/>
      <w:marLeft w:val="0"/>
      <w:marRight w:val="0"/>
      <w:marTop w:val="0"/>
      <w:marBottom w:val="0"/>
      <w:divBdr>
        <w:top w:val="none" w:sz="0" w:space="0" w:color="auto"/>
        <w:left w:val="none" w:sz="0" w:space="0" w:color="auto"/>
        <w:bottom w:val="none" w:sz="0" w:space="0" w:color="auto"/>
        <w:right w:val="none" w:sz="0" w:space="0" w:color="auto"/>
      </w:divBdr>
    </w:div>
    <w:div w:id="1704863552">
      <w:bodyDiv w:val="1"/>
      <w:marLeft w:val="0"/>
      <w:marRight w:val="0"/>
      <w:marTop w:val="0"/>
      <w:marBottom w:val="0"/>
      <w:divBdr>
        <w:top w:val="none" w:sz="0" w:space="0" w:color="auto"/>
        <w:left w:val="none" w:sz="0" w:space="0" w:color="auto"/>
        <w:bottom w:val="none" w:sz="0" w:space="0" w:color="auto"/>
        <w:right w:val="none" w:sz="0" w:space="0" w:color="auto"/>
      </w:divBdr>
    </w:div>
    <w:div w:id="195848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wr101@psu.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eci.org/ftguide/ftg/Test_guidance/Tests/TG06-Freezestat.do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ci.org/ftguide/ftct/testdir.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opp.psu.edu/services/stormwater/images/tb-238216.102" TargetMode="External"/><Relationship Id="rId4" Type="http://schemas.openxmlformats.org/officeDocument/2006/relationships/settings" Target="settings.xml"/><Relationship Id="rId9" Type="http://schemas.openxmlformats.org/officeDocument/2006/relationships/hyperlink" Target="http://www.opp.psu.edu/services/stormwater/images/technical-bulletin" TargetMode="Externa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opp.psu.edu/planning-construction/design_and_construction_standards/division-23-heating-ventilating-hvac" TargetMode="External"/><Relationship Id="rId2" Type="http://schemas.openxmlformats.org/officeDocument/2006/relationships/hyperlink" Target="http://www.peci.org/ftguide/ftg/SystemModules/AirHandlers/AHU_ReferenceGuide/FTG_Chapters/Chapter_3_Economizer_Components_Supplemental_Information.htm" TargetMode="External"/><Relationship Id="rId1" Type="http://schemas.openxmlformats.org/officeDocument/2006/relationships/hyperlink" Target="http://www.ruskin.com/doc/2730" TargetMode="External"/><Relationship Id="rId6" Type="http://schemas.openxmlformats.org/officeDocument/2006/relationships/hyperlink" Target="http://mesteksa.com/fileuploads/Literature/LJ%20Wing/Coils/IOMVIFB-6.pdf" TargetMode="External"/><Relationship Id="rId5" Type="http://schemas.openxmlformats.org/officeDocument/2006/relationships/oleObject" Target="embeddings/oleObject1.bin"/><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D2ED6-6BC6-4415-AECC-C5FB32A82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OPP-TB-238216.100</vt:lpstr>
    </vt:vector>
  </TitlesOfParts>
  <Company>Microsoft</Company>
  <LinksUpToDate>false</LinksUpToDate>
  <CharactersWithSpaces>5690</CharactersWithSpaces>
  <SharedDoc>false</SharedDoc>
  <HLinks>
    <vt:vector size="6" baseType="variant">
      <vt:variant>
        <vt:i4>3145824</vt:i4>
      </vt:variant>
      <vt:variant>
        <vt:i4>0</vt:i4>
      </vt:variant>
      <vt:variant>
        <vt:i4>0</vt:i4>
      </vt:variant>
      <vt:variant>
        <vt:i4>5</vt:i4>
      </vt:variant>
      <vt:variant>
        <vt:lpwstr>../../../../../utilities/storm/Storwater-surface water/Dams/Emergency Action Plans/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OPP-TB-238216.100</dc:title>
  <dc:subject>Freezestat Trips</dc:subject>
  <dc:creator>Engineering Services;swr101@psu.edu</dc:creator>
  <cp:keywords>Freezestat;coil;trip;steam</cp:keywords>
  <cp:lastModifiedBy>Katie Klodowski</cp:lastModifiedBy>
  <cp:revision>2</cp:revision>
  <cp:lastPrinted>2013-02-11T13:04:00Z</cp:lastPrinted>
  <dcterms:created xsi:type="dcterms:W3CDTF">2018-04-04T15:54:00Z</dcterms:created>
  <dcterms:modified xsi:type="dcterms:W3CDTF">2018-04-04T15:54:00Z</dcterms:modified>
  <cp:category>Coils (Steam)</cp:category>
</cp:coreProperties>
</file>